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80" w:rsidRPr="009C0021" w:rsidRDefault="00D32680" w:rsidP="00D32680">
      <w:pPr>
        <w:ind w:firstLine="0"/>
        <w:jc w:val="center"/>
        <w:rPr>
          <w:b/>
          <w:color w:val="auto"/>
          <w:sz w:val="28"/>
          <w:szCs w:val="28"/>
        </w:rPr>
      </w:pPr>
      <w:r w:rsidRPr="009C0021">
        <w:rPr>
          <w:b/>
          <w:color w:val="auto"/>
          <w:sz w:val="28"/>
          <w:szCs w:val="28"/>
        </w:rPr>
        <w:t>МІНІСТЕРСТВО ОСВІТИ І НАУКИ УКРАЇНИ</w:t>
      </w:r>
    </w:p>
    <w:p w:rsidR="00D32680" w:rsidRPr="009C0021" w:rsidRDefault="00D32680" w:rsidP="00D32680">
      <w:pPr>
        <w:ind w:firstLine="0"/>
        <w:jc w:val="center"/>
        <w:rPr>
          <w:b/>
          <w:color w:val="auto"/>
          <w:sz w:val="28"/>
          <w:szCs w:val="28"/>
        </w:rPr>
      </w:pPr>
      <w:r w:rsidRPr="009C0021">
        <w:rPr>
          <w:b/>
          <w:color w:val="auto"/>
          <w:sz w:val="28"/>
          <w:szCs w:val="28"/>
        </w:rPr>
        <w:t>НАЦІОНАЛЬНИЙ ТЕХНІЧНИЙ УНІВЕРСИТЕТ УКРАЇНИ</w:t>
      </w:r>
    </w:p>
    <w:p w:rsidR="00D32680" w:rsidRPr="009C0021" w:rsidRDefault="00D32680" w:rsidP="00D32680">
      <w:pPr>
        <w:ind w:firstLine="0"/>
        <w:jc w:val="center"/>
        <w:rPr>
          <w:b/>
          <w:color w:val="auto"/>
          <w:sz w:val="28"/>
          <w:szCs w:val="28"/>
        </w:rPr>
      </w:pPr>
      <w:r w:rsidRPr="009C0021">
        <w:rPr>
          <w:b/>
          <w:color w:val="auto"/>
          <w:sz w:val="28"/>
          <w:szCs w:val="28"/>
        </w:rPr>
        <w:t>«КИЇВСЬКИЙ ПОЛІТЕХНІЧНИЙ ІНСТИТУТ</w:t>
      </w:r>
      <w:r w:rsidRPr="009C0021">
        <w:rPr>
          <w:b/>
          <w:color w:val="auto"/>
          <w:sz w:val="28"/>
          <w:szCs w:val="28"/>
        </w:rPr>
        <w:br/>
        <w:t>імені Ігоря Сікорського»</w:t>
      </w:r>
    </w:p>
    <w:p w:rsidR="00D32680" w:rsidRPr="009C0021" w:rsidRDefault="00D32680" w:rsidP="00D32680">
      <w:pPr>
        <w:ind w:firstLine="0"/>
        <w:jc w:val="center"/>
        <w:rPr>
          <w:color w:val="auto"/>
          <w:sz w:val="28"/>
          <w:szCs w:val="28"/>
        </w:rPr>
      </w:pPr>
    </w:p>
    <w:p w:rsidR="00D32680" w:rsidRPr="009C0021" w:rsidRDefault="00D32680" w:rsidP="00D32680">
      <w:pPr>
        <w:ind w:firstLine="0"/>
        <w:jc w:val="center"/>
        <w:rPr>
          <w:color w:val="auto"/>
          <w:sz w:val="28"/>
          <w:szCs w:val="28"/>
        </w:rPr>
      </w:pPr>
    </w:p>
    <w:p w:rsidR="00D32680" w:rsidRPr="009C0021" w:rsidRDefault="00D32680" w:rsidP="00D32680">
      <w:pPr>
        <w:ind w:firstLine="0"/>
        <w:jc w:val="center"/>
        <w:rPr>
          <w:color w:val="auto"/>
          <w:sz w:val="28"/>
          <w:szCs w:val="28"/>
        </w:rPr>
      </w:pPr>
    </w:p>
    <w:p w:rsidR="00C468D0" w:rsidRDefault="00C468D0" w:rsidP="00C468D0">
      <w:pPr>
        <w:ind w:left="4536" w:firstLine="0"/>
        <w:jc w:val="left"/>
        <w:rPr>
          <w:i/>
          <w:sz w:val="24"/>
        </w:rPr>
      </w:pPr>
      <w:r w:rsidRPr="00F4104E">
        <w:rPr>
          <w:sz w:val="24"/>
        </w:rPr>
        <w:t xml:space="preserve">ЗАТВЕРДЖЕНО </w:t>
      </w:r>
      <w:r w:rsidRPr="00F4104E">
        <w:rPr>
          <w:sz w:val="24"/>
        </w:rPr>
        <w:br/>
      </w:r>
      <w:r w:rsidRPr="00F4104E">
        <w:rPr>
          <w:i/>
          <w:sz w:val="24"/>
        </w:rPr>
        <w:t>Вченою радою КПІ ім. Ігоря Сікорського</w:t>
      </w:r>
      <w:r w:rsidRPr="00F4104E">
        <w:rPr>
          <w:i/>
          <w:sz w:val="24"/>
        </w:rPr>
        <w:br/>
        <w:t>(протокол №___ від ________20__</w:t>
      </w:r>
      <w:r w:rsidRPr="00083518">
        <w:rPr>
          <w:i/>
          <w:sz w:val="24"/>
          <w:lang w:val="ru-RU"/>
        </w:rPr>
        <w:t xml:space="preserve"> </w:t>
      </w:r>
      <w:r>
        <w:rPr>
          <w:i/>
          <w:sz w:val="24"/>
        </w:rPr>
        <w:t>р.)</w:t>
      </w:r>
      <w:r w:rsidRPr="00F4104E">
        <w:rPr>
          <w:i/>
          <w:vanish/>
          <w:sz w:val="24"/>
        </w:rPr>
        <w:t> р.)</w:t>
      </w:r>
      <w:r w:rsidRPr="00F4104E">
        <w:rPr>
          <w:i/>
          <w:vanish/>
          <w:sz w:val="24"/>
        </w:rPr>
        <w:br/>
      </w:r>
    </w:p>
    <w:p w:rsidR="00C468D0" w:rsidRPr="003057E6" w:rsidRDefault="00C468D0" w:rsidP="00C468D0">
      <w:pPr>
        <w:ind w:left="4536" w:firstLine="0"/>
        <w:jc w:val="left"/>
        <w:rPr>
          <w:i/>
          <w:iCs/>
          <w:sz w:val="24"/>
        </w:rPr>
      </w:pPr>
      <w:r w:rsidRPr="003057E6">
        <w:rPr>
          <w:i/>
          <w:iCs/>
          <w:sz w:val="24"/>
        </w:rPr>
        <w:t>Голова Вченої ради</w:t>
      </w:r>
    </w:p>
    <w:p w:rsidR="00C468D0" w:rsidRPr="003057E6" w:rsidRDefault="00C468D0" w:rsidP="00C468D0">
      <w:pPr>
        <w:ind w:left="4536" w:firstLine="0"/>
        <w:jc w:val="left"/>
        <w:rPr>
          <w:i/>
          <w:iCs/>
          <w:sz w:val="24"/>
        </w:rPr>
      </w:pPr>
      <w:r w:rsidRPr="003057E6">
        <w:rPr>
          <w:i/>
          <w:iCs/>
          <w:sz w:val="24"/>
        </w:rPr>
        <w:t>__________________ Михайло ІЛЬЧЕНКО</w:t>
      </w:r>
    </w:p>
    <w:p w:rsidR="00C468D0" w:rsidRDefault="00C468D0" w:rsidP="00C468D0">
      <w:pPr>
        <w:jc w:val="center"/>
        <w:rPr>
          <w:i/>
          <w:vanish/>
          <w:sz w:val="24"/>
        </w:rPr>
      </w:pPr>
    </w:p>
    <w:p w:rsidR="006C732D" w:rsidRPr="009C0021" w:rsidRDefault="006C732D" w:rsidP="006C732D">
      <w:pPr>
        <w:spacing w:before="120"/>
        <w:ind w:firstLine="0"/>
        <w:jc w:val="left"/>
        <w:rPr>
          <w:color w:val="auto"/>
        </w:rPr>
      </w:pPr>
    </w:p>
    <w:p w:rsidR="00D32680" w:rsidRPr="009C0021" w:rsidRDefault="00D32680" w:rsidP="006C732D">
      <w:pPr>
        <w:spacing w:before="120"/>
        <w:ind w:firstLine="0"/>
        <w:jc w:val="left"/>
        <w:rPr>
          <w:color w:val="auto"/>
        </w:rPr>
      </w:pPr>
    </w:p>
    <w:p w:rsidR="00D32680" w:rsidRPr="00C468D0" w:rsidRDefault="00943D18" w:rsidP="00C468D0">
      <w:pPr>
        <w:spacing w:line="276" w:lineRule="auto"/>
        <w:ind w:firstLine="0"/>
        <w:jc w:val="center"/>
        <w:rPr>
          <w:b/>
          <w:color w:val="auto"/>
          <w:sz w:val="40"/>
          <w:szCs w:val="40"/>
        </w:rPr>
      </w:pPr>
      <w:r w:rsidRPr="00C468D0">
        <w:rPr>
          <w:b/>
          <w:color w:val="auto"/>
          <w:sz w:val="40"/>
          <w:szCs w:val="40"/>
        </w:rPr>
        <w:t>Інформаційн</w:t>
      </w:r>
      <w:r w:rsidR="00AF610A" w:rsidRPr="00C468D0">
        <w:rPr>
          <w:b/>
          <w:color w:val="auto"/>
          <w:sz w:val="40"/>
          <w:szCs w:val="40"/>
        </w:rPr>
        <w:t xml:space="preserve">і </w:t>
      </w:r>
      <w:r w:rsidRPr="00C468D0">
        <w:rPr>
          <w:b/>
          <w:color w:val="auto"/>
          <w:sz w:val="40"/>
          <w:szCs w:val="40"/>
        </w:rPr>
        <w:t>вимірювальні технології</w:t>
      </w:r>
    </w:p>
    <w:p w:rsidR="00D32680" w:rsidRPr="00C468D0" w:rsidRDefault="00C468D0" w:rsidP="00C468D0">
      <w:pPr>
        <w:spacing w:line="276" w:lineRule="auto"/>
        <w:ind w:firstLine="0"/>
        <w:jc w:val="center"/>
        <w:rPr>
          <w:b/>
          <w:color w:val="auto"/>
          <w:sz w:val="40"/>
          <w:szCs w:val="40"/>
        </w:rPr>
      </w:pPr>
      <w:r w:rsidRPr="00C468D0">
        <w:rPr>
          <w:b/>
          <w:color w:val="auto"/>
          <w:sz w:val="40"/>
          <w:szCs w:val="40"/>
        </w:rPr>
        <w:t>(Information Measuring Technology)</w:t>
      </w:r>
    </w:p>
    <w:p w:rsidR="00D32680" w:rsidRDefault="00D32680" w:rsidP="00D32680">
      <w:pPr>
        <w:spacing w:line="240" w:lineRule="auto"/>
        <w:ind w:firstLine="0"/>
        <w:jc w:val="left"/>
        <w:rPr>
          <w:color w:val="auto"/>
          <w:sz w:val="28"/>
          <w:szCs w:val="28"/>
        </w:rPr>
      </w:pPr>
    </w:p>
    <w:p w:rsidR="00C468D0" w:rsidRPr="009C0021" w:rsidRDefault="00C468D0" w:rsidP="00D32680">
      <w:pPr>
        <w:spacing w:line="240" w:lineRule="auto"/>
        <w:ind w:firstLine="0"/>
        <w:jc w:val="left"/>
        <w:rPr>
          <w:color w:val="auto"/>
          <w:sz w:val="28"/>
          <w:szCs w:val="28"/>
        </w:rPr>
      </w:pPr>
    </w:p>
    <w:p w:rsidR="00C468D0" w:rsidRDefault="00D32680" w:rsidP="00C468D0">
      <w:pPr>
        <w:spacing w:line="276" w:lineRule="auto"/>
        <w:ind w:firstLine="0"/>
        <w:jc w:val="center"/>
        <w:rPr>
          <w:bCs/>
          <w:color w:val="auto"/>
          <w:sz w:val="32"/>
          <w:szCs w:val="32"/>
        </w:rPr>
      </w:pPr>
      <w:r w:rsidRPr="00C468D0">
        <w:rPr>
          <w:bCs/>
          <w:color w:val="auto"/>
          <w:sz w:val="32"/>
          <w:szCs w:val="32"/>
        </w:rPr>
        <w:t>ОСВІТНЬО-ПРОФЕСІЙНА ПРОГРАМА</w:t>
      </w:r>
    </w:p>
    <w:p w:rsidR="00D32680" w:rsidRPr="00C468D0" w:rsidRDefault="00D32680" w:rsidP="00C468D0">
      <w:pPr>
        <w:spacing w:line="276" w:lineRule="auto"/>
        <w:ind w:firstLine="0"/>
        <w:jc w:val="center"/>
        <w:rPr>
          <w:bCs/>
          <w:color w:val="auto"/>
          <w:sz w:val="32"/>
          <w:szCs w:val="32"/>
        </w:rPr>
      </w:pPr>
      <w:r w:rsidRPr="00C468D0">
        <w:rPr>
          <w:bCs/>
          <w:color w:val="auto"/>
          <w:sz w:val="32"/>
          <w:szCs w:val="32"/>
        </w:rPr>
        <w:t>першого (бакалаврського) рівня вищої освіти</w:t>
      </w:r>
    </w:p>
    <w:p w:rsidR="00C468D0" w:rsidRDefault="00C468D0" w:rsidP="00C468D0">
      <w:pPr>
        <w:spacing w:line="276" w:lineRule="auto"/>
        <w:ind w:firstLine="0"/>
        <w:jc w:val="center"/>
        <w:rPr>
          <w:bCs/>
          <w:color w:val="auto"/>
          <w:sz w:val="28"/>
          <w:szCs w:val="28"/>
        </w:rPr>
      </w:pPr>
    </w:p>
    <w:p w:rsidR="00C468D0" w:rsidRPr="00F4104E" w:rsidRDefault="00C468D0" w:rsidP="00C468D0">
      <w:pPr>
        <w:spacing w:line="276" w:lineRule="auto"/>
        <w:ind w:firstLine="0"/>
        <w:jc w:val="center"/>
        <w:rPr>
          <w:bCs/>
          <w:color w:val="auto"/>
          <w:sz w:val="28"/>
          <w:szCs w:val="28"/>
        </w:rPr>
      </w:pPr>
      <w:r w:rsidRPr="00F4104E">
        <w:rPr>
          <w:bCs/>
          <w:color w:val="auto"/>
          <w:sz w:val="28"/>
          <w:szCs w:val="28"/>
        </w:rPr>
        <w:t>за спеціальністю 15</w:t>
      </w:r>
      <w:r w:rsidRPr="00F4104E">
        <w:rPr>
          <w:bCs/>
          <w:color w:val="auto"/>
          <w:sz w:val="28"/>
          <w:szCs w:val="28"/>
          <w:lang w:val="ru-RU"/>
        </w:rPr>
        <w:t xml:space="preserve">2 </w:t>
      </w:r>
      <w:r w:rsidRPr="00F4104E">
        <w:rPr>
          <w:bCs/>
          <w:color w:val="auto"/>
          <w:sz w:val="28"/>
          <w:szCs w:val="28"/>
        </w:rPr>
        <w:t>Метрологія та інформаційно-вимірювальна техніка</w:t>
      </w:r>
    </w:p>
    <w:p w:rsidR="00C468D0" w:rsidRPr="00F4104E" w:rsidRDefault="00C468D0" w:rsidP="00C468D0">
      <w:pPr>
        <w:spacing w:line="276" w:lineRule="auto"/>
        <w:ind w:firstLine="0"/>
        <w:jc w:val="center"/>
        <w:rPr>
          <w:bCs/>
          <w:color w:val="auto"/>
          <w:sz w:val="28"/>
          <w:szCs w:val="28"/>
        </w:rPr>
      </w:pPr>
      <w:r w:rsidRPr="00F4104E">
        <w:rPr>
          <w:bCs/>
          <w:color w:val="auto"/>
          <w:sz w:val="28"/>
          <w:szCs w:val="28"/>
        </w:rPr>
        <w:t>галузі знань 15 Автоматизація та приладобудування</w:t>
      </w:r>
      <w:r>
        <w:rPr>
          <w:bCs/>
          <w:color w:val="auto"/>
          <w:sz w:val="28"/>
          <w:szCs w:val="28"/>
        </w:rPr>
        <w:t>.</w:t>
      </w:r>
    </w:p>
    <w:p w:rsidR="00C468D0" w:rsidRPr="00F4104E" w:rsidRDefault="00C468D0" w:rsidP="00C468D0">
      <w:pPr>
        <w:spacing w:line="276" w:lineRule="auto"/>
        <w:ind w:firstLine="0"/>
        <w:jc w:val="center"/>
        <w:rPr>
          <w:bCs/>
          <w:color w:val="auto"/>
          <w:sz w:val="28"/>
          <w:szCs w:val="28"/>
        </w:rPr>
      </w:pPr>
      <w:r>
        <w:rPr>
          <w:bCs/>
          <w:sz w:val="28"/>
          <w:szCs w:val="28"/>
        </w:rPr>
        <w:t>К</w:t>
      </w:r>
      <w:r w:rsidRPr="00F4104E">
        <w:rPr>
          <w:bCs/>
          <w:sz w:val="28"/>
          <w:szCs w:val="28"/>
        </w:rPr>
        <w:t>валіфікація</w:t>
      </w:r>
      <w:r>
        <w:rPr>
          <w:bCs/>
          <w:sz w:val="28"/>
          <w:szCs w:val="28"/>
        </w:rPr>
        <w:t>:</w:t>
      </w:r>
      <w:r w:rsidRPr="00F4104E">
        <w:rPr>
          <w:bCs/>
          <w:sz w:val="28"/>
          <w:szCs w:val="28"/>
        </w:rPr>
        <w:t xml:space="preserve"> </w:t>
      </w:r>
      <w:r>
        <w:rPr>
          <w:bCs/>
          <w:sz w:val="28"/>
          <w:szCs w:val="28"/>
        </w:rPr>
        <w:t xml:space="preserve">бакалавр </w:t>
      </w:r>
      <w:r w:rsidRPr="00F4104E">
        <w:rPr>
          <w:bCs/>
          <w:color w:val="auto"/>
          <w:sz w:val="28"/>
          <w:szCs w:val="28"/>
          <w:lang w:eastAsia="uk-UA"/>
        </w:rPr>
        <w:t>з метрології та інформаційно-вимірювальної техніки</w:t>
      </w:r>
    </w:p>
    <w:p w:rsidR="00D32680" w:rsidRDefault="00D32680" w:rsidP="00D32680">
      <w:pPr>
        <w:spacing w:line="240" w:lineRule="auto"/>
        <w:ind w:firstLine="0"/>
        <w:jc w:val="left"/>
        <w:rPr>
          <w:color w:val="auto"/>
          <w:sz w:val="28"/>
          <w:szCs w:val="28"/>
        </w:rPr>
      </w:pPr>
    </w:p>
    <w:p w:rsidR="00C468D0" w:rsidRDefault="00C468D0" w:rsidP="00D32680">
      <w:pPr>
        <w:spacing w:line="240" w:lineRule="auto"/>
        <w:ind w:firstLine="0"/>
        <w:jc w:val="left"/>
        <w:rPr>
          <w:color w:val="auto"/>
          <w:sz w:val="28"/>
          <w:szCs w:val="28"/>
        </w:rPr>
      </w:pPr>
    </w:p>
    <w:p w:rsidR="00C468D0" w:rsidRDefault="00C468D0" w:rsidP="00D32680">
      <w:pPr>
        <w:spacing w:line="240" w:lineRule="auto"/>
        <w:ind w:firstLine="0"/>
        <w:jc w:val="left"/>
        <w:rPr>
          <w:color w:val="auto"/>
          <w:sz w:val="28"/>
          <w:szCs w:val="28"/>
        </w:rPr>
      </w:pPr>
    </w:p>
    <w:p w:rsidR="00C468D0" w:rsidRDefault="00C468D0" w:rsidP="00D32680">
      <w:pPr>
        <w:spacing w:line="240" w:lineRule="auto"/>
        <w:ind w:firstLine="0"/>
        <w:jc w:val="left"/>
        <w:rPr>
          <w:color w:val="auto"/>
          <w:sz w:val="28"/>
          <w:szCs w:val="28"/>
        </w:rPr>
      </w:pPr>
    </w:p>
    <w:p w:rsidR="00C468D0" w:rsidRPr="009C0021" w:rsidRDefault="00C468D0" w:rsidP="00D32680">
      <w:pPr>
        <w:spacing w:line="240" w:lineRule="auto"/>
        <w:ind w:firstLine="0"/>
        <w:jc w:val="left"/>
        <w:rPr>
          <w:color w:val="auto"/>
          <w:sz w:val="28"/>
          <w:szCs w:val="28"/>
        </w:rPr>
      </w:pPr>
    </w:p>
    <w:p w:rsidR="00C468D0" w:rsidRDefault="00C468D0" w:rsidP="00C468D0">
      <w:pPr>
        <w:ind w:left="4536"/>
        <w:jc w:val="left"/>
        <w:rPr>
          <w:i/>
          <w:sz w:val="24"/>
        </w:rPr>
      </w:pPr>
      <w:r w:rsidRPr="00F4104E">
        <w:rPr>
          <w:i/>
          <w:sz w:val="24"/>
        </w:rPr>
        <w:t>Введено в дію наказом ректора</w:t>
      </w:r>
    </w:p>
    <w:p w:rsidR="00C468D0" w:rsidRDefault="00C468D0" w:rsidP="00C468D0">
      <w:pPr>
        <w:ind w:left="4536"/>
        <w:jc w:val="left"/>
        <w:rPr>
          <w:i/>
          <w:sz w:val="24"/>
        </w:rPr>
      </w:pPr>
      <w:r w:rsidRPr="00F4104E">
        <w:rPr>
          <w:i/>
          <w:sz w:val="24"/>
        </w:rPr>
        <w:t>КПІ ім. Ігоря Сікорського</w:t>
      </w:r>
    </w:p>
    <w:p w:rsidR="00C468D0" w:rsidRDefault="00C468D0" w:rsidP="00C468D0">
      <w:pPr>
        <w:ind w:left="4536"/>
        <w:jc w:val="left"/>
        <w:rPr>
          <w:i/>
          <w:sz w:val="24"/>
        </w:rPr>
      </w:pPr>
      <w:r w:rsidRPr="00F4104E">
        <w:rPr>
          <w:i/>
          <w:sz w:val="24"/>
        </w:rPr>
        <w:t>від _________</w:t>
      </w:r>
      <w:r>
        <w:rPr>
          <w:i/>
          <w:sz w:val="24"/>
        </w:rPr>
        <w:t>______</w:t>
      </w:r>
      <w:r w:rsidRPr="00F4104E">
        <w:rPr>
          <w:i/>
          <w:vanish/>
          <w:sz w:val="24"/>
        </w:rPr>
        <w:t> р.</w:t>
      </w:r>
      <w:r w:rsidRPr="00F4104E">
        <w:rPr>
          <w:i/>
          <w:sz w:val="24"/>
        </w:rPr>
        <w:t>№ ____</w:t>
      </w:r>
    </w:p>
    <w:p w:rsidR="00D32680" w:rsidRPr="009C0021" w:rsidRDefault="00D32680" w:rsidP="00D32680">
      <w:pPr>
        <w:spacing w:line="240" w:lineRule="auto"/>
        <w:ind w:firstLine="0"/>
        <w:jc w:val="left"/>
        <w:rPr>
          <w:color w:val="auto"/>
          <w:sz w:val="28"/>
          <w:szCs w:val="28"/>
        </w:rPr>
      </w:pPr>
    </w:p>
    <w:p w:rsidR="00D32680" w:rsidRDefault="00D32680" w:rsidP="00D32680">
      <w:pPr>
        <w:spacing w:line="240" w:lineRule="auto"/>
        <w:ind w:firstLine="0"/>
        <w:jc w:val="left"/>
        <w:rPr>
          <w:color w:val="auto"/>
          <w:sz w:val="28"/>
          <w:szCs w:val="28"/>
        </w:rPr>
      </w:pPr>
    </w:p>
    <w:p w:rsidR="00C468D0" w:rsidRDefault="00C468D0" w:rsidP="00D32680">
      <w:pPr>
        <w:spacing w:line="240" w:lineRule="auto"/>
        <w:ind w:firstLine="0"/>
        <w:jc w:val="left"/>
        <w:rPr>
          <w:color w:val="auto"/>
          <w:sz w:val="28"/>
          <w:szCs w:val="28"/>
        </w:rPr>
      </w:pPr>
    </w:p>
    <w:p w:rsidR="00C468D0" w:rsidRDefault="00C468D0" w:rsidP="00D32680">
      <w:pPr>
        <w:spacing w:line="240" w:lineRule="auto"/>
        <w:ind w:firstLine="0"/>
        <w:jc w:val="left"/>
        <w:rPr>
          <w:color w:val="auto"/>
          <w:sz w:val="28"/>
          <w:szCs w:val="28"/>
        </w:rPr>
      </w:pPr>
    </w:p>
    <w:p w:rsidR="00C468D0" w:rsidRDefault="00C468D0" w:rsidP="00D32680">
      <w:pPr>
        <w:spacing w:line="240" w:lineRule="auto"/>
        <w:ind w:firstLine="0"/>
        <w:jc w:val="left"/>
        <w:rPr>
          <w:color w:val="auto"/>
          <w:sz w:val="28"/>
          <w:szCs w:val="28"/>
        </w:rPr>
      </w:pPr>
    </w:p>
    <w:p w:rsidR="00D32680" w:rsidRPr="009C0021" w:rsidRDefault="00D32680" w:rsidP="00D32680">
      <w:pPr>
        <w:spacing w:line="240" w:lineRule="auto"/>
        <w:ind w:firstLine="0"/>
        <w:jc w:val="left"/>
        <w:rPr>
          <w:color w:val="auto"/>
          <w:sz w:val="28"/>
          <w:szCs w:val="28"/>
          <w:lang w:val="ru-RU"/>
        </w:rPr>
      </w:pPr>
    </w:p>
    <w:p w:rsidR="00D32680" w:rsidRPr="009C0021" w:rsidRDefault="00D32680" w:rsidP="00D32680">
      <w:pPr>
        <w:spacing w:line="240" w:lineRule="auto"/>
        <w:ind w:firstLine="0"/>
        <w:jc w:val="left"/>
        <w:rPr>
          <w:color w:val="auto"/>
          <w:sz w:val="28"/>
          <w:szCs w:val="28"/>
        </w:rPr>
      </w:pPr>
    </w:p>
    <w:p w:rsidR="00D32680" w:rsidRPr="00A82616" w:rsidRDefault="00D32680" w:rsidP="00D32680">
      <w:pPr>
        <w:ind w:firstLine="0"/>
        <w:jc w:val="center"/>
        <w:rPr>
          <w:color w:val="000000" w:themeColor="text1"/>
          <w:sz w:val="28"/>
          <w:szCs w:val="28"/>
        </w:rPr>
      </w:pPr>
      <w:r w:rsidRPr="00A82616">
        <w:rPr>
          <w:color w:val="000000" w:themeColor="text1"/>
          <w:sz w:val="28"/>
          <w:szCs w:val="28"/>
        </w:rPr>
        <w:t>Київ – 202</w:t>
      </w:r>
      <w:r w:rsidR="00A82616" w:rsidRPr="00A82616">
        <w:rPr>
          <w:color w:val="000000" w:themeColor="text1"/>
          <w:sz w:val="28"/>
          <w:szCs w:val="28"/>
        </w:rPr>
        <w:t>2</w:t>
      </w:r>
      <w:r w:rsidRPr="00A82616">
        <w:rPr>
          <w:color w:val="000000" w:themeColor="text1"/>
          <w:sz w:val="28"/>
          <w:szCs w:val="28"/>
        </w:rPr>
        <w:br w:type="page"/>
      </w:r>
    </w:p>
    <w:p w:rsidR="00C468D0" w:rsidRPr="00C468D0" w:rsidRDefault="00C468D0" w:rsidP="00C468D0">
      <w:pPr>
        <w:spacing w:line="240" w:lineRule="auto"/>
        <w:ind w:firstLine="0"/>
        <w:jc w:val="center"/>
        <w:rPr>
          <w:b/>
          <w:color w:val="auto"/>
          <w:spacing w:val="20"/>
          <w:sz w:val="28"/>
          <w:szCs w:val="28"/>
          <w:lang w:val="ru-RU"/>
        </w:rPr>
      </w:pPr>
      <w:r w:rsidRPr="00C468D0">
        <w:rPr>
          <w:b/>
          <w:color w:val="auto"/>
          <w:spacing w:val="20"/>
          <w:sz w:val="28"/>
          <w:szCs w:val="28"/>
          <w:lang w:val="ru-RU"/>
        </w:rPr>
        <w:lastRenderedPageBreak/>
        <w:t>ПРЕАМБУЛА</w:t>
      </w:r>
    </w:p>
    <w:p w:rsidR="00C468D0" w:rsidRPr="00A37564" w:rsidRDefault="00C468D0" w:rsidP="00C468D0">
      <w:pPr>
        <w:spacing w:line="240" w:lineRule="auto"/>
        <w:ind w:firstLine="0"/>
        <w:rPr>
          <w:b/>
          <w:color w:val="auto"/>
          <w:sz w:val="28"/>
          <w:szCs w:val="28"/>
        </w:rPr>
      </w:pPr>
    </w:p>
    <w:p w:rsidR="00C468D0" w:rsidRPr="00A37564" w:rsidRDefault="00C468D0" w:rsidP="00C468D0">
      <w:pPr>
        <w:spacing w:line="240" w:lineRule="auto"/>
        <w:ind w:firstLine="0"/>
        <w:rPr>
          <w:bCs/>
          <w:color w:val="auto"/>
          <w:sz w:val="28"/>
          <w:szCs w:val="28"/>
        </w:rPr>
      </w:pPr>
      <w:r w:rsidRPr="00A37564">
        <w:rPr>
          <w:bCs/>
          <w:color w:val="auto"/>
          <w:sz w:val="28"/>
          <w:szCs w:val="28"/>
        </w:rPr>
        <w:t>РОЗРОБЛЕНО проєктною групою:</w:t>
      </w:r>
    </w:p>
    <w:p w:rsidR="00C468D0" w:rsidRPr="00A37564" w:rsidRDefault="00C468D0" w:rsidP="00C468D0">
      <w:pPr>
        <w:tabs>
          <w:tab w:val="left" w:leader="underscore" w:pos="9781"/>
        </w:tabs>
        <w:spacing w:before="120" w:line="240" w:lineRule="auto"/>
        <w:ind w:firstLine="0"/>
        <w:rPr>
          <w:color w:val="auto"/>
          <w:sz w:val="28"/>
          <w:szCs w:val="28"/>
        </w:rPr>
      </w:pPr>
      <w:r w:rsidRPr="00A37564">
        <w:rPr>
          <w:color w:val="auto"/>
          <w:sz w:val="28"/>
          <w:szCs w:val="28"/>
        </w:rPr>
        <w:t xml:space="preserve">Голова </w:t>
      </w:r>
      <w:r>
        <w:rPr>
          <w:color w:val="auto"/>
          <w:sz w:val="28"/>
          <w:szCs w:val="28"/>
        </w:rPr>
        <w:t>проєктної</w:t>
      </w:r>
      <w:r w:rsidRPr="00A37564">
        <w:rPr>
          <w:color w:val="auto"/>
          <w:sz w:val="28"/>
          <w:szCs w:val="28"/>
        </w:rPr>
        <w:t xml:space="preserve"> групи</w:t>
      </w:r>
    </w:p>
    <w:tbl>
      <w:tblPr>
        <w:tblW w:w="9669" w:type="dxa"/>
        <w:tblLook w:val="04A0"/>
      </w:tblPr>
      <w:tblGrid>
        <w:gridCol w:w="7763"/>
        <w:gridCol w:w="1906"/>
      </w:tblGrid>
      <w:tr w:rsidR="00C468D0" w:rsidRPr="00A37564" w:rsidTr="005766AF">
        <w:trPr>
          <w:trHeight w:val="850"/>
        </w:trPr>
        <w:tc>
          <w:tcPr>
            <w:tcW w:w="7763" w:type="dxa"/>
            <w:vAlign w:val="bottom"/>
          </w:tcPr>
          <w:p w:rsidR="00C468D0" w:rsidRPr="00A37564" w:rsidRDefault="00F75E9B" w:rsidP="00BD5DF8">
            <w:pPr>
              <w:tabs>
                <w:tab w:val="left" w:leader="underscore" w:pos="9781"/>
              </w:tabs>
              <w:spacing w:line="240" w:lineRule="auto"/>
              <w:ind w:firstLine="0"/>
              <w:jc w:val="left"/>
              <w:rPr>
                <w:color w:val="auto"/>
                <w:sz w:val="28"/>
                <w:szCs w:val="28"/>
              </w:rPr>
            </w:pPr>
            <w:r>
              <w:rPr>
                <w:b/>
                <w:bCs/>
                <w:color w:val="auto"/>
                <w:sz w:val="28"/>
                <w:szCs w:val="28"/>
              </w:rPr>
              <w:t>Шведова Вікторія Вікторівна</w:t>
            </w:r>
            <w:r w:rsidRPr="00A37564">
              <w:rPr>
                <w:color w:val="auto"/>
                <w:sz w:val="28"/>
                <w:szCs w:val="28"/>
              </w:rPr>
              <w:t xml:space="preserve">, </w:t>
            </w:r>
            <w:r>
              <w:rPr>
                <w:color w:val="auto"/>
                <w:sz w:val="28"/>
                <w:szCs w:val="28"/>
              </w:rPr>
              <w:t xml:space="preserve">кандидат </w:t>
            </w:r>
            <w:r w:rsidRPr="00A37564">
              <w:rPr>
                <w:color w:val="auto"/>
                <w:sz w:val="28"/>
                <w:szCs w:val="28"/>
              </w:rPr>
              <w:t>технічних наук, доцент, доцент кафедри інформаційно-вимірювальних технологій приладобудівного факультету</w:t>
            </w:r>
            <w:r w:rsidR="0027476F" w:rsidRPr="00BD5DF8">
              <w:rPr>
                <w:color w:val="000000" w:themeColor="text1"/>
                <w:sz w:val="28"/>
                <w:szCs w:val="28"/>
              </w:rPr>
              <w:t>, гарант</w:t>
            </w:r>
            <w:r w:rsidR="00BD5DF8" w:rsidRPr="00BD5DF8">
              <w:rPr>
                <w:color w:val="000000" w:themeColor="text1"/>
                <w:sz w:val="28"/>
                <w:szCs w:val="28"/>
              </w:rPr>
              <w:t xml:space="preserve"> освітньо-професійної програми</w:t>
            </w:r>
            <w:r w:rsidR="006439A2">
              <w:rPr>
                <w:color w:val="auto"/>
                <w:sz w:val="28"/>
                <w:szCs w:val="28"/>
              </w:rPr>
              <w:t xml:space="preserve">                    </w:t>
            </w:r>
          </w:p>
        </w:tc>
        <w:tc>
          <w:tcPr>
            <w:tcW w:w="1906" w:type="dxa"/>
            <w:vAlign w:val="bottom"/>
          </w:tcPr>
          <w:p w:rsidR="00C468D0" w:rsidRPr="00A37564" w:rsidRDefault="00C468D0" w:rsidP="005766AF">
            <w:pPr>
              <w:tabs>
                <w:tab w:val="left" w:leader="underscore" w:pos="9781"/>
              </w:tabs>
              <w:spacing w:line="240" w:lineRule="auto"/>
              <w:ind w:firstLine="0"/>
              <w:jc w:val="center"/>
              <w:rPr>
                <w:i/>
                <w:color w:val="auto"/>
                <w:sz w:val="28"/>
                <w:szCs w:val="28"/>
              </w:rPr>
            </w:pPr>
          </w:p>
        </w:tc>
      </w:tr>
    </w:tbl>
    <w:p w:rsidR="00C468D0" w:rsidRPr="00A37564" w:rsidRDefault="00C468D0" w:rsidP="00C468D0">
      <w:pPr>
        <w:tabs>
          <w:tab w:val="left" w:leader="underscore" w:pos="9781"/>
        </w:tabs>
        <w:spacing w:before="120" w:line="240" w:lineRule="auto"/>
        <w:ind w:firstLine="0"/>
        <w:rPr>
          <w:color w:val="auto"/>
          <w:sz w:val="28"/>
          <w:szCs w:val="28"/>
        </w:rPr>
      </w:pPr>
      <w:r w:rsidRPr="00A37564">
        <w:rPr>
          <w:color w:val="auto"/>
          <w:sz w:val="28"/>
          <w:szCs w:val="28"/>
        </w:rPr>
        <w:t xml:space="preserve">Члени </w:t>
      </w:r>
      <w:r>
        <w:rPr>
          <w:color w:val="auto"/>
          <w:sz w:val="28"/>
          <w:szCs w:val="28"/>
        </w:rPr>
        <w:t>проєктної</w:t>
      </w:r>
      <w:r w:rsidRPr="00A37564">
        <w:rPr>
          <w:color w:val="auto"/>
          <w:sz w:val="28"/>
          <w:szCs w:val="28"/>
        </w:rPr>
        <w:t xml:space="preserve"> групи:</w:t>
      </w:r>
    </w:p>
    <w:tbl>
      <w:tblPr>
        <w:tblW w:w="9669" w:type="dxa"/>
        <w:tblLook w:val="04A0"/>
      </w:tblPr>
      <w:tblGrid>
        <w:gridCol w:w="7763"/>
        <w:gridCol w:w="1906"/>
      </w:tblGrid>
      <w:tr w:rsidR="00C468D0" w:rsidRPr="00A37564" w:rsidTr="005766AF">
        <w:trPr>
          <w:trHeight w:val="858"/>
        </w:trPr>
        <w:tc>
          <w:tcPr>
            <w:tcW w:w="7763" w:type="dxa"/>
            <w:vAlign w:val="bottom"/>
          </w:tcPr>
          <w:p w:rsidR="00C468D0" w:rsidRPr="00A37564" w:rsidRDefault="00F75E9B" w:rsidP="00F75E9B">
            <w:pPr>
              <w:tabs>
                <w:tab w:val="left" w:leader="underscore" w:pos="9781"/>
              </w:tabs>
              <w:spacing w:line="240" w:lineRule="auto"/>
              <w:ind w:firstLine="0"/>
              <w:jc w:val="left"/>
              <w:rPr>
                <w:color w:val="auto"/>
                <w:sz w:val="28"/>
                <w:szCs w:val="28"/>
              </w:rPr>
            </w:pPr>
            <w:r w:rsidRPr="00A37564">
              <w:rPr>
                <w:b/>
                <w:bCs/>
                <w:color w:val="auto"/>
                <w:sz w:val="28"/>
                <w:szCs w:val="28"/>
              </w:rPr>
              <w:t>Защепкіна Наталія Миколаївна</w:t>
            </w:r>
            <w:r w:rsidRPr="00A37564">
              <w:rPr>
                <w:color w:val="auto"/>
                <w:sz w:val="28"/>
                <w:szCs w:val="28"/>
              </w:rPr>
              <w:t>, доктор технічних наук, професор, професор кафедри інформаційно-вимірювальних технологій приладобудівного факультету</w:t>
            </w:r>
            <w:r w:rsidR="006439A2">
              <w:rPr>
                <w:color w:val="auto"/>
                <w:sz w:val="28"/>
                <w:szCs w:val="28"/>
              </w:rPr>
              <w:t xml:space="preserve">                    </w:t>
            </w:r>
          </w:p>
        </w:tc>
        <w:tc>
          <w:tcPr>
            <w:tcW w:w="1906" w:type="dxa"/>
            <w:vAlign w:val="bottom"/>
          </w:tcPr>
          <w:p w:rsidR="00C468D0" w:rsidRPr="00A37564" w:rsidRDefault="00C468D0" w:rsidP="005766AF">
            <w:pPr>
              <w:tabs>
                <w:tab w:val="left" w:leader="underscore" w:pos="9781"/>
              </w:tabs>
              <w:spacing w:line="240" w:lineRule="auto"/>
              <w:ind w:firstLine="0"/>
              <w:jc w:val="center"/>
              <w:rPr>
                <w:i/>
                <w:color w:val="auto"/>
                <w:sz w:val="28"/>
                <w:szCs w:val="28"/>
              </w:rPr>
            </w:pPr>
          </w:p>
        </w:tc>
      </w:tr>
      <w:tr w:rsidR="00F96B8E" w:rsidRPr="00A37564" w:rsidTr="000F2916">
        <w:trPr>
          <w:trHeight w:val="1136"/>
        </w:trPr>
        <w:tc>
          <w:tcPr>
            <w:tcW w:w="7763" w:type="dxa"/>
            <w:vAlign w:val="center"/>
          </w:tcPr>
          <w:p w:rsidR="00F96B8E" w:rsidRPr="00A37564" w:rsidRDefault="00F75E9B" w:rsidP="000F2916">
            <w:pPr>
              <w:tabs>
                <w:tab w:val="left" w:leader="underscore" w:pos="9781"/>
              </w:tabs>
              <w:spacing w:line="240" w:lineRule="auto"/>
              <w:ind w:firstLine="0"/>
              <w:jc w:val="left"/>
              <w:rPr>
                <w:color w:val="auto"/>
                <w:sz w:val="28"/>
                <w:szCs w:val="28"/>
              </w:rPr>
            </w:pPr>
            <w:r>
              <w:rPr>
                <w:b/>
                <w:bCs/>
                <w:color w:val="auto"/>
                <w:sz w:val="28"/>
                <w:szCs w:val="28"/>
              </w:rPr>
              <w:t>Добролюбова Марина Валеріївна</w:t>
            </w:r>
            <w:r w:rsidR="00F96B8E" w:rsidRPr="00A37564">
              <w:rPr>
                <w:color w:val="auto"/>
                <w:sz w:val="28"/>
                <w:szCs w:val="28"/>
              </w:rPr>
              <w:t>, кандидат технічних наук, доцент, доцент кафедри інформаційно-вимірювальних технологій приладобудівного факультету</w:t>
            </w:r>
            <w:r w:rsidR="006439A2">
              <w:rPr>
                <w:color w:val="auto"/>
                <w:sz w:val="28"/>
                <w:szCs w:val="28"/>
              </w:rPr>
              <w:t xml:space="preserve">                   </w:t>
            </w:r>
          </w:p>
        </w:tc>
        <w:tc>
          <w:tcPr>
            <w:tcW w:w="1906" w:type="dxa"/>
            <w:vAlign w:val="bottom"/>
          </w:tcPr>
          <w:p w:rsidR="00F96B8E" w:rsidRPr="00A37564" w:rsidRDefault="00F96B8E" w:rsidP="00F96B8E">
            <w:pPr>
              <w:tabs>
                <w:tab w:val="left" w:leader="underscore" w:pos="9781"/>
              </w:tabs>
              <w:spacing w:line="240" w:lineRule="auto"/>
              <w:ind w:firstLine="0"/>
              <w:jc w:val="center"/>
              <w:rPr>
                <w:i/>
                <w:color w:val="auto"/>
                <w:sz w:val="28"/>
                <w:szCs w:val="28"/>
              </w:rPr>
            </w:pPr>
          </w:p>
        </w:tc>
      </w:tr>
      <w:tr w:rsidR="00F96B8E" w:rsidRPr="00A37564" w:rsidTr="000F2916">
        <w:trPr>
          <w:trHeight w:val="1561"/>
        </w:trPr>
        <w:tc>
          <w:tcPr>
            <w:tcW w:w="7763" w:type="dxa"/>
          </w:tcPr>
          <w:p w:rsidR="00A82616" w:rsidRDefault="00F96B8E" w:rsidP="00BD5DF8">
            <w:pPr>
              <w:tabs>
                <w:tab w:val="left" w:leader="underscore" w:pos="9781"/>
              </w:tabs>
              <w:spacing w:after="120" w:line="240" w:lineRule="auto"/>
              <w:ind w:firstLine="0"/>
              <w:jc w:val="left"/>
              <w:rPr>
                <w:color w:val="auto"/>
                <w:sz w:val="28"/>
                <w:szCs w:val="28"/>
              </w:rPr>
            </w:pPr>
            <w:r w:rsidRPr="00A37564">
              <w:rPr>
                <w:b/>
                <w:bCs/>
                <w:color w:val="auto"/>
                <w:sz w:val="28"/>
                <w:szCs w:val="28"/>
              </w:rPr>
              <w:t>Маркін Максим Олександрович</w:t>
            </w:r>
            <w:r w:rsidRPr="00A37564">
              <w:rPr>
                <w:color w:val="auto"/>
                <w:sz w:val="28"/>
                <w:szCs w:val="28"/>
              </w:rPr>
              <w:t>, кандидат технічних наук, доцент, доцент кафедри інформаційно-вимірювальних технологій приладобудівного факультету</w:t>
            </w:r>
            <w:r w:rsidR="006439A2">
              <w:rPr>
                <w:color w:val="auto"/>
                <w:sz w:val="28"/>
                <w:szCs w:val="28"/>
              </w:rPr>
              <w:t xml:space="preserve">     </w:t>
            </w:r>
          </w:p>
          <w:p w:rsidR="00A82616" w:rsidRDefault="00A82616" w:rsidP="000F2916">
            <w:pPr>
              <w:tabs>
                <w:tab w:val="left" w:leader="underscore" w:pos="9781"/>
              </w:tabs>
              <w:spacing w:line="240" w:lineRule="auto"/>
              <w:ind w:right="-5" w:firstLine="0"/>
              <w:jc w:val="left"/>
              <w:rPr>
                <w:b/>
                <w:color w:val="auto"/>
                <w:sz w:val="28"/>
                <w:szCs w:val="28"/>
              </w:rPr>
            </w:pPr>
            <w:r w:rsidRPr="00A82616">
              <w:rPr>
                <w:b/>
                <w:color w:val="auto"/>
                <w:sz w:val="28"/>
                <w:szCs w:val="28"/>
              </w:rPr>
              <w:t>Потоцький Ігор Олександрович</w:t>
            </w:r>
            <w:r w:rsidRPr="00A82616">
              <w:rPr>
                <w:color w:val="auto"/>
                <w:sz w:val="28"/>
                <w:szCs w:val="28"/>
              </w:rPr>
              <w:t>,</w:t>
            </w:r>
            <w:r w:rsidR="006439A2" w:rsidRPr="00A82616">
              <w:rPr>
                <w:b/>
                <w:color w:val="auto"/>
                <w:sz w:val="28"/>
                <w:szCs w:val="28"/>
              </w:rPr>
              <w:t xml:space="preserve"> </w:t>
            </w:r>
            <w:r>
              <w:rPr>
                <w:color w:val="auto"/>
                <w:sz w:val="28"/>
                <w:szCs w:val="28"/>
              </w:rPr>
              <w:t xml:space="preserve">кандидат </w:t>
            </w:r>
            <w:r w:rsidRPr="00A37564">
              <w:rPr>
                <w:color w:val="auto"/>
                <w:sz w:val="28"/>
                <w:szCs w:val="28"/>
              </w:rPr>
              <w:t>технічних наук,</w:t>
            </w:r>
            <w:r>
              <w:rPr>
                <w:color w:val="auto"/>
                <w:sz w:val="28"/>
                <w:szCs w:val="28"/>
              </w:rPr>
              <w:t xml:space="preserve"> начальник науково-технічного відділу загальної та законодавчої метрології ДП «Укрметртестстандарт»</w:t>
            </w:r>
            <w:r w:rsidR="006439A2" w:rsidRPr="00A82616">
              <w:rPr>
                <w:b/>
                <w:color w:val="auto"/>
                <w:sz w:val="28"/>
                <w:szCs w:val="28"/>
              </w:rPr>
              <w:t xml:space="preserve">   </w:t>
            </w:r>
          </w:p>
          <w:p w:rsidR="00F96B8E" w:rsidRPr="00A82616" w:rsidRDefault="006439A2" w:rsidP="000F2916">
            <w:pPr>
              <w:tabs>
                <w:tab w:val="left" w:leader="underscore" w:pos="9781"/>
              </w:tabs>
              <w:spacing w:line="240" w:lineRule="auto"/>
              <w:ind w:right="-5" w:firstLine="0"/>
              <w:jc w:val="left"/>
              <w:rPr>
                <w:b/>
                <w:color w:val="auto"/>
                <w:sz w:val="28"/>
                <w:szCs w:val="28"/>
              </w:rPr>
            </w:pPr>
            <w:r w:rsidRPr="00A82616">
              <w:rPr>
                <w:b/>
                <w:color w:val="auto"/>
                <w:sz w:val="28"/>
                <w:szCs w:val="28"/>
              </w:rPr>
              <w:t xml:space="preserve">                        </w:t>
            </w:r>
          </w:p>
        </w:tc>
        <w:tc>
          <w:tcPr>
            <w:tcW w:w="1906" w:type="dxa"/>
            <w:vAlign w:val="bottom"/>
          </w:tcPr>
          <w:p w:rsidR="00F96B8E" w:rsidRPr="00A37564" w:rsidRDefault="00F96B8E" w:rsidP="00F96B8E">
            <w:pPr>
              <w:tabs>
                <w:tab w:val="left" w:leader="underscore" w:pos="9781"/>
              </w:tabs>
              <w:spacing w:line="240" w:lineRule="auto"/>
              <w:ind w:firstLine="0"/>
              <w:jc w:val="center"/>
              <w:rPr>
                <w:i/>
                <w:color w:val="auto"/>
                <w:sz w:val="28"/>
                <w:szCs w:val="28"/>
              </w:rPr>
            </w:pPr>
          </w:p>
        </w:tc>
      </w:tr>
      <w:tr w:rsidR="00F96B8E" w:rsidRPr="00A37564" w:rsidTr="005766AF">
        <w:tc>
          <w:tcPr>
            <w:tcW w:w="7763" w:type="dxa"/>
            <w:vAlign w:val="bottom"/>
          </w:tcPr>
          <w:p w:rsidR="00F96B8E" w:rsidRPr="00202325" w:rsidRDefault="00F96B8E" w:rsidP="00F96B8E">
            <w:pPr>
              <w:tabs>
                <w:tab w:val="left" w:leader="underscore" w:pos="9781"/>
              </w:tabs>
              <w:spacing w:line="240" w:lineRule="auto"/>
              <w:ind w:firstLine="0"/>
              <w:jc w:val="left"/>
              <w:rPr>
                <w:color w:val="FF0000"/>
                <w:sz w:val="28"/>
                <w:szCs w:val="28"/>
              </w:rPr>
            </w:pPr>
          </w:p>
        </w:tc>
        <w:tc>
          <w:tcPr>
            <w:tcW w:w="1906" w:type="dxa"/>
            <w:vAlign w:val="bottom"/>
          </w:tcPr>
          <w:p w:rsidR="00F96B8E" w:rsidRPr="00A37564" w:rsidRDefault="00F96B8E" w:rsidP="00F96B8E">
            <w:pPr>
              <w:tabs>
                <w:tab w:val="left" w:leader="underscore" w:pos="9781"/>
              </w:tabs>
              <w:spacing w:line="240" w:lineRule="auto"/>
              <w:ind w:firstLine="0"/>
              <w:jc w:val="center"/>
              <w:rPr>
                <w:color w:val="auto"/>
                <w:sz w:val="28"/>
                <w:szCs w:val="28"/>
              </w:rPr>
            </w:pPr>
          </w:p>
        </w:tc>
      </w:tr>
    </w:tbl>
    <w:p w:rsidR="00C468D0" w:rsidRDefault="00C468D0" w:rsidP="00C468D0">
      <w:pPr>
        <w:tabs>
          <w:tab w:val="left" w:leader="underscore" w:pos="9781"/>
        </w:tabs>
        <w:spacing w:before="120" w:line="240" w:lineRule="auto"/>
        <w:ind w:firstLine="0"/>
        <w:rPr>
          <w:color w:val="auto"/>
          <w:sz w:val="28"/>
          <w:szCs w:val="28"/>
        </w:rPr>
      </w:pPr>
    </w:p>
    <w:p w:rsidR="00AF5928" w:rsidRPr="00AF5928" w:rsidRDefault="00AF5928" w:rsidP="00AF5928">
      <w:pPr>
        <w:tabs>
          <w:tab w:val="left" w:leader="underscore" w:pos="9781"/>
        </w:tabs>
        <w:spacing w:before="240" w:line="240" w:lineRule="auto"/>
        <w:ind w:firstLine="0"/>
        <w:rPr>
          <w:bCs/>
          <w:i/>
          <w:iCs/>
          <w:sz w:val="28"/>
          <w:szCs w:val="28"/>
        </w:rPr>
      </w:pPr>
      <w:r w:rsidRPr="00644A4F">
        <w:rPr>
          <w:color w:val="auto"/>
          <w:sz w:val="28"/>
          <w:szCs w:val="28"/>
        </w:rPr>
        <w:t>За підготовку здобувачів вищої освіти за освітньою програмою відповідає кафедра</w:t>
      </w:r>
      <w:r w:rsidRPr="00AF5928">
        <w:rPr>
          <w:color w:val="auto"/>
          <w:sz w:val="28"/>
          <w:szCs w:val="28"/>
        </w:rPr>
        <w:t xml:space="preserve"> </w:t>
      </w:r>
      <w:r>
        <w:rPr>
          <w:sz w:val="28"/>
          <w:szCs w:val="28"/>
        </w:rPr>
        <w:t>інформаційно-вимірювальних технологій</w:t>
      </w:r>
    </w:p>
    <w:p w:rsidR="00AF5928" w:rsidRPr="00AF5928" w:rsidRDefault="00AF5928" w:rsidP="00C468D0">
      <w:pPr>
        <w:tabs>
          <w:tab w:val="left" w:leader="underscore" w:pos="9781"/>
        </w:tabs>
        <w:spacing w:before="120" w:line="240" w:lineRule="auto"/>
        <w:ind w:firstLine="0"/>
        <w:rPr>
          <w:color w:val="auto"/>
          <w:sz w:val="28"/>
          <w:szCs w:val="28"/>
        </w:rPr>
      </w:pPr>
    </w:p>
    <w:p w:rsidR="00AF5928" w:rsidRPr="00A37564" w:rsidRDefault="00AF5928" w:rsidP="00C468D0">
      <w:pPr>
        <w:tabs>
          <w:tab w:val="left" w:leader="underscore" w:pos="9781"/>
        </w:tabs>
        <w:spacing w:before="120" w:line="240" w:lineRule="auto"/>
        <w:ind w:firstLine="0"/>
        <w:rPr>
          <w:color w:val="auto"/>
          <w:sz w:val="28"/>
          <w:szCs w:val="28"/>
        </w:rPr>
      </w:pPr>
    </w:p>
    <w:p w:rsidR="00C468D0" w:rsidRPr="00A37564" w:rsidRDefault="00C468D0" w:rsidP="00C468D0">
      <w:pPr>
        <w:spacing w:line="240" w:lineRule="auto"/>
        <w:ind w:firstLine="0"/>
        <w:rPr>
          <w:sz w:val="28"/>
          <w:szCs w:val="28"/>
        </w:rPr>
      </w:pPr>
      <w:r w:rsidRPr="00A37564">
        <w:rPr>
          <w:sz w:val="28"/>
          <w:szCs w:val="28"/>
        </w:rPr>
        <w:t>ПОГОДЖЕНО:</w:t>
      </w:r>
    </w:p>
    <w:p w:rsidR="00C468D0" w:rsidRPr="00A37564" w:rsidRDefault="00C468D0" w:rsidP="00C468D0">
      <w:pPr>
        <w:spacing w:line="240" w:lineRule="auto"/>
        <w:ind w:right="-1" w:firstLine="0"/>
        <w:jc w:val="left"/>
        <w:rPr>
          <w:iCs/>
          <w:color w:val="auto"/>
          <w:spacing w:val="-4"/>
          <w:sz w:val="28"/>
          <w:szCs w:val="28"/>
        </w:rPr>
      </w:pPr>
      <w:r w:rsidRPr="00A37564">
        <w:rPr>
          <w:iCs/>
          <w:color w:val="auto"/>
          <w:spacing w:val="-4"/>
          <w:sz w:val="28"/>
          <w:szCs w:val="28"/>
        </w:rPr>
        <w:t>Науково-методична комісія КПІ ім. Ігоря Сікорського зі спеціальності</w:t>
      </w:r>
      <w:r>
        <w:rPr>
          <w:iCs/>
          <w:color w:val="auto"/>
          <w:spacing w:val="-4"/>
          <w:sz w:val="28"/>
          <w:szCs w:val="28"/>
        </w:rPr>
        <w:br/>
      </w:r>
      <w:r w:rsidRPr="00A37564">
        <w:rPr>
          <w:iCs/>
          <w:color w:val="auto"/>
          <w:spacing w:val="-4"/>
          <w:sz w:val="28"/>
          <w:szCs w:val="28"/>
        </w:rPr>
        <w:t>152 Метрологія та інформаційно-вимірювальна техніка</w:t>
      </w:r>
    </w:p>
    <w:p w:rsidR="00C468D0" w:rsidRPr="00A37564" w:rsidRDefault="00C468D0" w:rsidP="00A82616">
      <w:pPr>
        <w:spacing w:line="240" w:lineRule="auto"/>
        <w:ind w:right="-1" w:firstLine="0"/>
        <w:jc w:val="left"/>
        <w:rPr>
          <w:color w:val="auto"/>
          <w:sz w:val="28"/>
          <w:szCs w:val="28"/>
        </w:rPr>
      </w:pPr>
      <w:r w:rsidRPr="00A37564">
        <w:rPr>
          <w:color w:val="auto"/>
          <w:sz w:val="28"/>
          <w:szCs w:val="28"/>
        </w:rPr>
        <w:t xml:space="preserve">Голова НМКУ </w:t>
      </w:r>
      <w:r w:rsidRPr="00F57A29">
        <w:rPr>
          <w:rFonts w:ascii="Calibri" w:hAnsi="Calibri" w:cs="Calibri"/>
          <w:sz w:val="28"/>
          <w:szCs w:val="28"/>
        </w:rPr>
        <w:t>________________________</w:t>
      </w:r>
      <w:r w:rsidRPr="00F57A29">
        <w:rPr>
          <w:rFonts w:ascii="Calibri" w:hAnsi="Calibri" w:cs="Calibri"/>
          <w:i/>
          <w:sz w:val="28"/>
          <w:szCs w:val="28"/>
        </w:rPr>
        <w:t xml:space="preserve"> </w:t>
      </w:r>
      <w:r w:rsidR="00A82616" w:rsidRPr="00A82616">
        <w:rPr>
          <w:b/>
          <w:bCs/>
          <w:color w:val="000000" w:themeColor="text1"/>
          <w:sz w:val="28"/>
          <w:szCs w:val="28"/>
        </w:rPr>
        <w:t>Володимир ЄРЕМЕНКО</w:t>
      </w:r>
    </w:p>
    <w:p w:rsidR="00C468D0" w:rsidRPr="00A37564" w:rsidRDefault="00C468D0" w:rsidP="00A82616">
      <w:pPr>
        <w:spacing w:line="240" w:lineRule="auto"/>
        <w:ind w:right="-1" w:firstLine="0"/>
        <w:jc w:val="left"/>
        <w:rPr>
          <w:iCs/>
          <w:color w:val="auto"/>
          <w:spacing w:val="-4"/>
          <w:sz w:val="28"/>
          <w:szCs w:val="28"/>
        </w:rPr>
      </w:pPr>
      <w:r w:rsidRPr="00A37564">
        <w:rPr>
          <w:color w:val="auto"/>
          <w:sz w:val="28"/>
          <w:szCs w:val="28"/>
        </w:rPr>
        <w:t>(</w:t>
      </w:r>
      <w:r w:rsidRPr="00A82616">
        <w:rPr>
          <w:color w:val="000000" w:themeColor="text1"/>
          <w:sz w:val="28"/>
          <w:szCs w:val="28"/>
        </w:rPr>
        <w:t xml:space="preserve">протокол № </w:t>
      </w:r>
      <w:r w:rsidR="00A82616">
        <w:rPr>
          <w:color w:val="000000" w:themeColor="text1"/>
          <w:sz w:val="28"/>
          <w:szCs w:val="28"/>
        </w:rPr>
        <w:t xml:space="preserve">___ </w:t>
      </w:r>
      <w:r w:rsidRPr="00A82616">
        <w:rPr>
          <w:color w:val="000000" w:themeColor="text1"/>
          <w:sz w:val="28"/>
          <w:szCs w:val="28"/>
        </w:rPr>
        <w:t>від «</w:t>
      </w:r>
      <w:r w:rsidR="00A82616">
        <w:rPr>
          <w:color w:val="000000" w:themeColor="text1"/>
          <w:sz w:val="28"/>
          <w:szCs w:val="28"/>
        </w:rPr>
        <w:t>__</w:t>
      </w:r>
      <w:r w:rsidRPr="00A82616">
        <w:rPr>
          <w:color w:val="000000" w:themeColor="text1"/>
          <w:sz w:val="28"/>
          <w:szCs w:val="28"/>
        </w:rPr>
        <w:t xml:space="preserve">» </w:t>
      </w:r>
      <w:r w:rsidR="00A82616">
        <w:rPr>
          <w:color w:val="000000" w:themeColor="text1"/>
          <w:sz w:val="28"/>
          <w:szCs w:val="28"/>
        </w:rPr>
        <w:t xml:space="preserve">    грудня </w:t>
      </w:r>
      <w:r w:rsidRPr="00A82616">
        <w:rPr>
          <w:color w:val="000000" w:themeColor="text1"/>
          <w:sz w:val="28"/>
          <w:szCs w:val="28"/>
        </w:rPr>
        <w:t xml:space="preserve"> 202</w:t>
      </w:r>
      <w:r w:rsidR="003D6643" w:rsidRPr="00A82616">
        <w:rPr>
          <w:color w:val="000000" w:themeColor="text1"/>
          <w:sz w:val="28"/>
          <w:szCs w:val="28"/>
        </w:rPr>
        <w:t>1</w:t>
      </w:r>
      <w:r w:rsidRPr="00A82616">
        <w:rPr>
          <w:color w:val="000000" w:themeColor="text1"/>
          <w:sz w:val="28"/>
          <w:szCs w:val="28"/>
        </w:rPr>
        <w:t xml:space="preserve">  р.)</w:t>
      </w:r>
    </w:p>
    <w:p w:rsidR="00C468D0" w:rsidRPr="00A37564" w:rsidRDefault="00C468D0" w:rsidP="00C468D0">
      <w:pPr>
        <w:spacing w:line="240" w:lineRule="auto"/>
        <w:ind w:firstLine="0"/>
        <w:rPr>
          <w:color w:val="auto"/>
          <w:sz w:val="28"/>
          <w:szCs w:val="28"/>
        </w:rPr>
      </w:pPr>
    </w:p>
    <w:p w:rsidR="00C468D0" w:rsidRPr="00A37564" w:rsidRDefault="00C468D0" w:rsidP="00C468D0">
      <w:pPr>
        <w:spacing w:line="240" w:lineRule="auto"/>
        <w:ind w:right="-1" w:firstLine="0"/>
        <w:jc w:val="left"/>
        <w:rPr>
          <w:iCs/>
          <w:color w:val="auto"/>
          <w:spacing w:val="-4"/>
          <w:sz w:val="28"/>
          <w:szCs w:val="28"/>
        </w:rPr>
      </w:pPr>
      <w:r w:rsidRPr="00A37564">
        <w:rPr>
          <w:iCs/>
          <w:color w:val="auto"/>
          <w:spacing w:val="-4"/>
          <w:sz w:val="28"/>
          <w:szCs w:val="28"/>
        </w:rPr>
        <w:t>Методична рада КПІ ім. Ігоря Сікорського</w:t>
      </w:r>
    </w:p>
    <w:p w:rsidR="00C468D0" w:rsidRPr="00A37564" w:rsidRDefault="00C468D0" w:rsidP="00A82616">
      <w:pPr>
        <w:spacing w:line="240" w:lineRule="auto"/>
        <w:ind w:right="-1" w:firstLine="0"/>
        <w:jc w:val="left"/>
        <w:rPr>
          <w:color w:val="auto"/>
          <w:sz w:val="28"/>
          <w:szCs w:val="28"/>
        </w:rPr>
      </w:pPr>
      <w:r w:rsidRPr="00A37564">
        <w:rPr>
          <w:color w:val="auto"/>
          <w:sz w:val="28"/>
          <w:szCs w:val="28"/>
        </w:rPr>
        <w:t xml:space="preserve">Голова Методичної ради </w:t>
      </w:r>
      <w:r w:rsidRPr="00F57A29">
        <w:rPr>
          <w:rFonts w:ascii="Calibri" w:hAnsi="Calibri" w:cs="Calibri"/>
          <w:sz w:val="28"/>
          <w:szCs w:val="28"/>
        </w:rPr>
        <w:t>_______________</w:t>
      </w:r>
      <w:r w:rsidRPr="00F57A29">
        <w:rPr>
          <w:rFonts w:ascii="Calibri" w:hAnsi="Calibri" w:cs="Calibri"/>
          <w:i/>
          <w:sz w:val="28"/>
          <w:szCs w:val="28"/>
        </w:rPr>
        <w:t xml:space="preserve"> </w:t>
      </w:r>
      <w:r w:rsidRPr="00A37564">
        <w:rPr>
          <w:b/>
          <w:bCs/>
          <w:color w:val="auto"/>
          <w:sz w:val="28"/>
          <w:szCs w:val="28"/>
        </w:rPr>
        <w:t>Юрій ЯКИМЕНКО</w:t>
      </w:r>
    </w:p>
    <w:p w:rsidR="00C468D0" w:rsidRPr="00A37564" w:rsidRDefault="00C468D0" w:rsidP="00A82616">
      <w:pPr>
        <w:spacing w:line="240" w:lineRule="auto"/>
        <w:ind w:right="-1" w:firstLine="0"/>
        <w:jc w:val="left"/>
        <w:rPr>
          <w:iCs/>
          <w:color w:val="auto"/>
          <w:spacing w:val="-4"/>
          <w:sz w:val="28"/>
          <w:szCs w:val="28"/>
        </w:rPr>
      </w:pPr>
      <w:r w:rsidRPr="00A37564">
        <w:rPr>
          <w:color w:val="auto"/>
          <w:sz w:val="28"/>
          <w:szCs w:val="28"/>
        </w:rPr>
        <w:t>(прот</w:t>
      </w:r>
      <w:r w:rsidR="00A82616">
        <w:rPr>
          <w:color w:val="auto"/>
          <w:sz w:val="28"/>
          <w:szCs w:val="28"/>
        </w:rPr>
        <w:t>окол № ___ від «___» _________</w:t>
      </w:r>
      <w:r w:rsidRPr="00A37564">
        <w:rPr>
          <w:color w:val="auto"/>
          <w:sz w:val="28"/>
          <w:szCs w:val="28"/>
        </w:rPr>
        <w:t xml:space="preserve"> 202</w:t>
      </w:r>
      <w:r w:rsidR="00EE3047">
        <w:rPr>
          <w:color w:val="auto"/>
          <w:sz w:val="28"/>
          <w:szCs w:val="28"/>
        </w:rPr>
        <w:t>1</w:t>
      </w:r>
      <w:r w:rsidRPr="00A37564">
        <w:rPr>
          <w:color w:val="auto"/>
          <w:sz w:val="28"/>
          <w:szCs w:val="28"/>
        </w:rPr>
        <w:t xml:space="preserve"> р.)</w:t>
      </w:r>
    </w:p>
    <w:p w:rsidR="00C468D0" w:rsidRDefault="00C468D0" w:rsidP="00C468D0">
      <w:pPr>
        <w:overflowPunct/>
        <w:autoSpaceDE/>
        <w:autoSpaceDN/>
        <w:adjustRightInd/>
        <w:spacing w:line="240" w:lineRule="auto"/>
        <w:ind w:firstLine="0"/>
        <w:jc w:val="left"/>
        <w:textAlignment w:val="auto"/>
        <w:rPr>
          <w:color w:val="auto"/>
          <w:sz w:val="28"/>
          <w:szCs w:val="28"/>
        </w:rPr>
      </w:pPr>
    </w:p>
    <w:p w:rsidR="00C468D0" w:rsidRDefault="00C468D0" w:rsidP="00C468D0">
      <w:pPr>
        <w:overflowPunct/>
        <w:autoSpaceDE/>
        <w:autoSpaceDN/>
        <w:adjustRightInd/>
        <w:spacing w:line="240" w:lineRule="auto"/>
        <w:ind w:firstLine="0"/>
        <w:jc w:val="left"/>
        <w:textAlignment w:val="auto"/>
        <w:rPr>
          <w:color w:val="auto"/>
          <w:sz w:val="28"/>
          <w:szCs w:val="28"/>
        </w:rPr>
      </w:pPr>
      <w:r>
        <w:rPr>
          <w:color w:val="auto"/>
          <w:sz w:val="28"/>
          <w:szCs w:val="28"/>
        </w:rPr>
        <w:br w:type="page"/>
      </w:r>
    </w:p>
    <w:p w:rsidR="00C54372" w:rsidRDefault="00C54372" w:rsidP="001D368A">
      <w:pPr>
        <w:overflowPunct/>
        <w:autoSpaceDE/>
        <w:autoSpaceDN/>
        <w:adjustRightInd/>
        <w:spacing w:before="240" w:after="120"/>
        <w:ind w:firstLine="708"/>
        <w:jc w:val="left"/>
        <w:textAlignment w:val="auto"/>
        <w:rPr>
          <w:b/>
          <w:color w:val="auto"/>
          <w:sz w:val="28"/>
          <w:szCs w:val="28"/>
        </w:rPr>
      </w:pPr>
      <w:r w:rsidRPr="00644A4F">
        <w:rPr>
          <w:b/>
          <w:color w:val="auto"/>
          <w:sz w:val="28"/>
          <w:szCs w:val="28"/>
        </w:rPr>
        <w:lastRenderedPageBreak/>
        <w:t>ВРАХОВАНО:</w:t>
      </w:r>
    </w:p>
    <w:p w:rsidR="00C54372" w:rsidRPr="001D368A" w:rsidRDefault="00C54372" w:rsidP="00C54372">
      <w:pPr>
        <w:overflowPunct/>
        <w:autoSpaceDE/>
        <w:autoSpaceDN/>
        <w:adjustRightInd/>
        <w:ind w:firstLine="709"/>
        <w:textAlignment w:val="auto"/>
        <w:rPr>
          <w:sz w:val="28"/>
          <w:szCs w:val="28"/>
          <w:lang w:val="ru-RU"/>
        </w:rPr>
      </w:pPr>
      <w:r w:rsidRPr="001D368A">
        <w:rPr>
          <w:sz w:val="28"/>
          <w:szCs w:val="28"/>
        </w:rPr>
        <w:t>Затверджений стандарт вищої освіти за спеціальністю 152 «Метрологія та інформаційно-вимірювальна техніка» (наказ МОН №1263 від 19.11.2018 року).</w:t>
      </w:r>
    </w:p>
    <w:p w:rsidR="00C54372" w:rsidRPr="001D368A" w:rsidRDefault="00C54372" w:rsidP="00C54372">
      <w:pPr>
        <w:overflowPunct/>
        <w:autoSpaceDE/>
        <w:autoSpaceDN/>
        <w:adjustRightInd/>
        <w:ind w:firstLine="709"/>
        <w:textAlignment w:val="auto"/>
        <w:rPr>
          <w:sz w:val="28"/>
          <w:szCs w:val="28"/>
        </w:rPr>
      </w:pPr>
      <w:r w:rsidRPr="001D368A">
        <w:rPr>
          <w:sz w:val="28"/>
          <w:szCs w:val="28"/>
        </w:rPr>
        <w:t>Наказ № НОН/248/2021 від 22.10.2021 року «Про оновлення освітніх програм К</w:t>
      </w:r>
      <w:r w:rsidRPr="001D368A">
        <w:rPr>
          <w:sz w:val="28"/>
          <w:szCs w:val="28"/>
          <w:lang w:val="ru-RU"/>
        </w:rPr>
        <w:t>П</w:t>
      </w:r>
      <w:r w:rsidRPr="001D368A">
        <w:rPr>
          <w:sz w:val="28"/>
          <w:szCs w:val="28"/>
        </w:rPr>
        <w:t>І ім. Ігоря Сікорського».</w:t>
      </w:r>
    </w:p>
    <w:p w:rsidR="00C54372" w:rsidRPr="001D368A" w:rsidRDefault="00C54372" w:rsidP="00C54372">
      <w:pPr>
        <w:overflowPunct/>
        <w:autoSpaceDE/>
        <w:autoSpaceDN/>
        <w:adjustRightInd/>
        <w:ind w:firstLine="709"/>
        <w:textAlignment w:val="auto"/>
        <w:rPr>
          <w:sz w:val="28"/>
          <w:szCs w:val="28"/>
        </w:rPr>
      </w:pPr>
      <w:r w:rsidRPr="001D368A">
        <w:rPr>
          <w:sz w:val="28"/>
          <w:szCs w:val="28"/>
        </w:rPr>
        <w:t xml:space="preserve">Зміни, до затверджених Ліцензійних умов провадження освітньої діяльності від 30 грудня 2015 р. № 1187, внесені згідно з Постановою Кабінету міністрів. </w:t>
      </w:r>
    </w:p>
    <w:p w:rsidR="00C54372" w:rsidRPr="001D368A" w:rsidRDefault="00C54372" w:rsidP="00C54372">
      <w:pPr>
        <w:overflowPunct/>
        <w:autoSpaceDE/>
        <w:autoSpaceDN/>
        <w:adjustRightInd/>
        <w:ind w:firstLine="709"/>
        <w:textAlignment w:val="auto"/>
        <w:rPr>
          <w:sz w:val="28"/>
          <w:szCs w:val="28"/>
        </w:rPr>
      </w:pPr>
      <w:r w:rsidRPr="001D368A">
        <w:rPr>
          <w:sz w:val="28"/>
          <w:szCs w:val="28"/>
        </w:rPr>
        <w:t>Зміну №10 до Класифікатора професій ДК 003:2010 відповідно до Наказу Міністерства економіки № 810 від 25.10.2021.</w:t>
      </w:r>
    </w:p>
    <w:p w:rsidR="00C54372" w:rsidRPr="001D368A" w:rsidRDefault="00C54372" w:rsidP="00C54372">
      <w:pPr>
        <w:ind w:firstLine="709"/>
        <w:rPr>
          <w:color w:val="auto"/>
          <w:sz w:val="28"/>
          <w:szCs w:val="28"/>
        </w:rPr>
      </w:pPr>
      <w:r w:rsidRPr="001D368A">
        <w:rPr>
          <w:color w:val="auto"/>
          <w:sz w:val="28"/>
          <w:szCs w:val="28"/>
        </w:rPr>
        <w:t>Зауваження та пропозиції стейкхолдерів за результатами обговорення</w:t>
      </w:r>
    </w:p>
    <w:p w:rsidR="00C54372" w:rsidRPr="001D368A" w:rsidRDefault="00C54372" w:rsidP="00C54372">
      <w:pPr>
        <w:pStyle w:val="af0"/>
        <w:numPr>
          <w:ilvl w:val="0"/>
          <w:numId w:val="14"/>
        </w:numPr>
        <w:rPr>
          <w:color w:val="000000" w:themeColor="text1"/>
          <w:sz w:val="28"/>
          <w:szCs w:val="28"/>
        </w:rPr>
      </w:pPr>
      <w:r w:rsidRPr="001D368A">
        <w:rPr>
          <w:b/>
          <w:color w:val="000000" w:themeColor="text1"/>
          <w:sz w:val="28"/>
          <w:szCs w:val="28"/>
        </w:rPr>
        <w:t>Бабака Віталія Павловича</w:t>
      </w:r>
      <w:r w:rsidRPr="001D368A">
        <w:rPr>
          <w:color w:val="000000" w:themeColor="text1"/>
          <w:sz w:val="28"/>
          <w:szCs w:val="28"/>
        </w:rPr>
        <w:t>, доктор</w:t>
      </w:r>
      <w:r w:rsidR="001D368A" w:rsidRPr="001D368A">
        <w:rPr>
          <w:color w:val="000000" w:themeColor="text1"/>
          <w:sz w:val="28"/>
          <w:szCs w:val="28"/>
          <w:lang w:val="uk-UA"/>
        </w:rPr>
        <w:t>а</w:t>
      </w:r>
      <w:r w:rsidRPr="001D368A">
        <w:rPr>
          <w:color w:val="000000" w:themeColor="text1"/>
          <w:sz w:val="28"/>
          <w:szCs w:val="28"/>
        </w:rPr>
        <w:t xml:space="preserve"> технічних наук, професор, член кор. НАНУ, заступник</w:t>
      </w:r>
      <w:r w:rsidR="001D368A" w:rsidRPr="001D368A">
        <w:rPr>
          <w:color w:val="000000" w:themeColor="text1"/>
          <w:sz w:val="28"/>
          <w:szCs w:val="28"/>
          <w:lang w:val="uk-UA"/>
        </w:rPr>
        <w:t>а</w:t>
      </w:r>
      <w:r w:rsidRPr="001D368A">
        <w:rPr>
          <w:color w:val="000000" w:themeColor="text1"/>
          <w:sz w:val="28"/>
          <w:szCs w:val="28"/>
        </w:rPr>
        <w:t xml:space="preserve"> директора Інституту технічної теплофізики НАН України</w:t>
      </w:r>
      <w:r w:rsidR="001D368A" w:rsidRPr="001D368A">
        <w:rPr>
          <w:color w:val="000000" w:themeColor="text1"/>
          <w:sz w:val="28"/>
          <w:szCs w:val="28"/>
          <w:lang w:val="uk-UA"/>
        </w:rPr>
        <w:t>;</w:t>
      </w:r>
    </w:p>
    <w:p w:rsidR="00C54372" w:rsidRPr="001D368A" w:rsidRDefault="001D368A" w:rsidP="00C54372">
      <w:pPr>
        <w:pStyle w:val="4"/>
        <w:keepLines w:val="0"/>
        <w:numPr>
          <w:ilvl w:val="0"/>
          <w:numId w:val="14"/>
        </w:numPr>
        <w:overflowPunct/>
        <w:autoSpaceDE/>
        <w:autoSpaceDN/>
        <w:adjustRightInd/>
        <w:spacing w:before="0" w:line="240" w:lineRule="auto"/>
        <w:jc w:val="left"/>
        <w:textAlignment w:val="auto"/>
        <w:rPr>
          <w:rFonts w:ascii="Times New Roman" w:hAnsi="Times New Roman" w:cs="Times New Roman"/>
          <w:b w:val="0"/>
          <w:bCs w:val="0"/>
          <w:i w:val="0"/>
          <w:color w:val="000000" w:themeColor="text1"/>
          <w:sz w:val="28"/>
          <w:szCs w:val="28"/>
        </w:rPr>
      </w:pPr>
      <w:r w:rsidRPr="001D368A">
        <w:rPr>
          <w:rFonts w:ascii="Times New Roman" w:hAnsi="Times New Roman" w:cs="Times New Roman"/>
          <w:i w:val="0"/>
          <w:color w:val="000000" w:themeColor="text1"/>
          <w:sz w:val="28"/>
          <w:szCs w:val="28"/>
          <w:shd w:val="clear" w:color="auto" w:fill="FFFFFF"/>
        </w:rPr>
        <w:t>Кузьменко Юрія</w:t>
      </w:r>
      <w:r w:rsidR="00C54372" w:rsidRPr="001D368A">
        <w:rPr>
          <w:rFonts w:ascii="Times New Roman" w:hAnsi="Times New Roman" w:cs="Times New Roman"/>
          <w:i w:val="0"/>
          <w:color w:val="000000" w:themeColor="text1"/>
          <w:sz w:val="28"/>
          <w:szCs w:val="28"/>
          <w:shd w:val="clear" w:color="auto" w:fill="FFFFFF"/>
        </w:rPr>
        <w:t xml:space="preserve"> Володимирович</w:t>
      </w:r>
      <w:r w:rsidRPr="001D368A">
        <w:rPr>
          <w:rFonts w:ascii="Times New Roman" w:hAnsi="Times New Roman" w:cs="Times New Roman"/>
          <w:i w:val="0"/>
          <w:color w:val="000000" w:themeColor="text1"/>
          <w:sz w:val="28"/>
          <w:szCs w:val="28"/>
          <w:shd w:val="clear" w:color="auto" w:fill="FFFFFF"/>
        </w:rPr>
        <w:t>а</w:t>
      </w:r>
      <w:r w:rsidRPr="001D368A">
        <w:rPr>
          <w:rFonts w:ascii="Times New Roman" w:hAnsi="Times New Roman" w:cs="Times New Roman"/>
          <w:b w:val="0"/>
          <w:i w:val="0"/>
          <w:color w:val="000000" w:themeColor="text1"/>
          <w:sz w:val="28"/>
          <w:szCs w:val="28"/>
          <w:shd w:val="clear" w:color="auto" w:fill="FFFFFF"/>
        </w:rPr>
        <w:t xml:space="preserve">, </w:t>
      </w:r>
      <w:r w:rsidR="00C54372" w:rsidRPr="001D368A">
        <w:rPr>
          <w:rFonts w:ascii="Times New Roman" w:hAnsi="Times New Roman" w:cs="Times New Roman"/>
          <w:b w:val="0"/>
          <w:i w:val="0"/>
          <w:color w:val="000000" w:themeColor="text1"/>
          <w:sz w:val="28"/>
          <w:szCs w:val="28"/>
        </w:rPr>
        <w:t>кандидат</w:t>
      </w:r>
      <w:r w:rsidRPr="001D368A">
        <w:rPr>
          <w:rFonts w:ascii="Times New Roman" w:hAnsi="Times New Roman" w:cs="Times New Roman"/>
          <w:b w:val="0"/>
          <w:i w:val="0"/>
          <w:color w:val="000000" w:themeColor="text1"/>
          <w:sz w:val="28"/>
          <w:szCs w:val="28"/>
        </w:rPr>
        <w:t>а</w:t>
      </w:r>
      <w:r w:rsidR="00C54372" w:rsidRPr="001D368A">
        <w:rPr>
          <w:rFonts w:ascii="Times New Roman" w:hAnsi="Times New Roman" w:cs="Times New Roman"/>
          <w:b w:val="0"/>
          <w:i w:val="0"/>
          <w:color w:val="000000" w:themeColor="text1"/>
          <w:sz w:val="28"/>
          <w:szCs w:val="28"/>
        </w:rPr>
        <w:t xml:space="preserve"> технічних наук, </w:t>
      </w:r>
      <w:r w:rsidR="00C54372" w:rsidRPr="001D368A">
        <w:rPr>
          <w:rFonts w:ascii="Times New Roman" w:hAnsi="Times New Roman" w:cs="Times New Roman"/>
          <w:b w:val="0"/>
          <w:i w:val="0"/>
          <w:color w:val="000000" w:themeColor="text1"/>
          <w:sz w:val="28"/>
          <w:szCs w:val="28"/>
          <w:shd w:val="clear" w:color="auto" w:fill="FFFFFF"/>
        </w:rPr>
        <w:t>заступник</w:t>
      </w:r>
      <w:r w:rsidRPr="001D368A">
        <w:rPr>
          <w:rFonts w:ascii="Times New Roman" w:hAnsi="Times New Roman" w:cs="Times New Roman"/>
          <w:b w:val="0"/>
          <w:i w:val="0"/>
          <w:color w:val="000000" w:themeColor="text1"/>
          <w:sz w:val="28"/>
          <w:szCs w:val="28"/>
          <w:shd w:val="clear" w:color="auto" w:fill="FFFFFF"/>
        </w:rPr>
        <w:t>а</w:t>
      </w:r>
      <w:r w:rsidR="00C54372" w:rsidRPr="001D368A">
        <w:rPr>
          <w:rFonts w:ascii="Times New Roman" w:hAnsi="Times New Roman" w:cs="Times New Roman"/>
          <w:b w:val="0"/>
          <w:i w:val="0"/>
          <w:color w:val="000000" w:themeColor="text1"/>
          <w:sz w:val="28"/>
          <w:szCs w:val="28"/>
          <w:shd w:val="clear" w:color="auto" w:fill="FFFFFF"/>
        </w:rPr>
        <w:t xml:space="preserve"> генерального директора з метрології, оцінки відповідності засобів вимірювальної техніки та наукової діяльності Державного підприємства «</w:t>
      </w:r>
      <w:r w:rsidR="00C54372" w:rsidRPr="001D368A">
        <w:rPr>
          <w:rFonts w:ascii="Times New Roman" w:hAnsi="Times New Roman" w:cs="Times New Roman"/>
          <w:b w:val="0"/>
          <w:i w:val="0"/>
          <w:color w:val="000000" w:themeColor="text1"/>
          <w:sz w:val="28"/>
          <w:szCs w:val="28"/>
        </w:rPr>
        <w:t>Укрметртестстандарт»</w:t>
      </w:r>
      <w:r w:rsidRPr="001D368A">
        <w:rPr>
          <w:rFonts w:ascii="Times New Roman" w:hAnsi="Times New Roman" w:cs="Times New Roman"/>
          <w:b w:val="0"/>
          <w:i w:val="0"/>
          <w:color w:val="000000" w:themeColor="text1"/>
          <w:sz w:val="28"/>
          <w:szCs w:val="28"/>
        </w:rPr>
        <w:t>;</w:t>
      </w:r>
    </w:p>
    <w:p w:rsidR="00C54372" w:rsidRPr="001D368A" w:rsidRDefault="00C54372" w:rsidP="00C54372">
      <w:pPr>
        <w:pStyle w:val="3"/>
        <w:keepLines w:val="0"/>
        <w:numPr>
          <w:ilvl w:val="0"/>
          <w:numId w:val="14"/>
        </w:numPr>
        <w:overflowPunct/>
        <w:autoSpaceDE/>
        <w:autoSpaceDN/>
        <w:adjustRightInd/>
        <w:spacing w:before="0" w:line="240" w:lineRule="auto"/>
        <w:jc w:val="left"/>
        <w:textAlignment w:val="auto"/>
        <w:rPr>
          <w:rFonts w:ascii="Times New Roman" w:hAnsi="Times New Roman"/>
          <w:b w:val="0"/>
          <w:bCs w:val="0"/>
          <w:color w:val="000000" w:themeColor="text1"/>
          <w:sz w:val="28"/>
          <w:szCs w:val="28"/>
        </w:rPr>
      </w:pPr>
      <w:r w:rsidRPr="001D368A">
        <w:rPr>
          <w:rFonts w:ascii="Times New Roman" w:hAnsi="Times New Roman"/>
          <w:color w:val="000000" w:themeColor="text1"/>
          <w:sz w:val="28"/>
          <w:szCs w:val="28"/>
        </w:rPr>
        <w:t>Свити Максима Петровича</w:t>
      </w:r>
      <w:r w:rsidRPr="001D368A">
        <w:rPr>
          <w:rFonts w:ascii="Times New Roman" w:hAnsi="Times New Roman"/>
          <w:b w:val="0"/>
          <w:color w:val="000000" w:themeColor="text1"/>
          <w:sz w:val="28"/>
          <w:szCs w:val="28"/>
        </w:rPr>
        <w:t xml:space="preserve">, директора </w:t>
      </w:r>
      <w:r w:rsidRPr="001D368A">
        <w:rPr>
          <w:rFonts w:ascii="Times New Roman" w:hAnsi="Times New Roman"/>
          <w:b w:val="0"/>
          <w:bCs w:val="0"/>
          <w:color w:val="000000" w:themeColor="text1"/>
          <w:sz w:val="28"/>
          <w:szCs w:val="28"/>
        </w:rPr>
        <w:t>ТОВ "НВФ "ПРОБА"</w:t>
      </w:r>
      <w:r w:rsidR="001D368A" w:rsidRPr="001D368A">
        <w:rPr>
          <w:rFonts w:ascii="Times New Roman" w:hAnsi="Times New Roman"/>
          <w:b w:val="0"/>
          <w:bCs w:val="0"/>
          <w:color w:val="000000" w:themeColor="text1"/>
          <w:sz w:val="28"/>
          <w:szCs w:val="28"/>
        </w:rPr>
        <w:t>;</w:t>
      </w:r>
    </w:p>
    <w:p w:rsidR="001D368A" w:rsidRPr="001D368A" w:rsidRDefault="001D368A" w:rsidP="001D368A">
      <w:pPr>
        <w:pStyle w:val="af0"/>
        <w:numPr>
          <w:ilvl w:val="0"/>
          <w:numId w:val="14"/>
        </w:numPr>
        <w:tabs>
          <w:tab w:val="left" w:leader="underscore" w:pos="9781"/>
        </w:tabs>
        <w:overflowPunct w:val="0"/>
        <w:autoSpaceDE w:val="0"/>
        <w:autoSpaceDN w:val="0"/>
        <w:adjustRightInd w:val="0"/>
        <w:textAlignment w:val="baseline"/>
        <w:rPr>
          <w:sz w:val="28"/>
          <w:szCs w:val="28"/>
        </w:rPr>
      </w:pPr>
      <w:r w:rsidRPr="00202325">
        <w:rPr>
          <w:b/>
          <w:bCs/>
          <w:color w:val="000000" w:themeColor="text1"/>
          <w:sz w:val="28"/>
          <w:szCs w:val="28"/>
        </w:rPr>
        <w:t>Приміськ</w:t>
      </w:r>
      <w:r w:rsidRPr="00202325">
        <w:rPr>
          <w:b/>
          <w:bCs/>
          <w:color w:val="000000" w:themeColor="text1"/>
          <w:sz w:val="28"/>
          <w:szCs w:val="28"/>
          <w:lang w:val="uk-UA"/>
        </w:rPr>
        <w:t>ого</w:t>
      </w:r>
      <w:r w:rsidRPr="00202325">
        <w:rPr>
          <w:b/>
          <w:bCs/>
          <w:color w:val="000000" w:themeColor="text1"/>
          <w:sz w:val="28"/>
          <w:szCs w:val="28"/>
        </w:rPr>
        <w:t xml:space="preserve"> Владислав</w:t>
      </w:r>
      <w:r w:rsidRPr="00202325">
        <w:rPr>
          <w:b/>
          <w:bCs/>
          <w:color w:val="000000" w:themeColor="text1"/>
          <w:sz w:val="28"/>
          <w:szCs w:val="28"/>
          <w:lang w:val="uk-UA"/>
        </w:rPr>
        <w:t>а</w:t>
      </w:r>
      <w:r w:rsidRPr="00202325">
        <w:rPr>
          <w:b/>
          <w:bCs/>
          <w:color w:val="000000" w:themeColor="text1"/>
          <w:sz w:val="28"/>
          <w:szCs w:val="28"/>
        </w:rPr>
        <w:t xml:space="preserve"> Пилипович</w:t>
      </w:r>
      <w:r w:rsidRPr="00202325">
        <w:rPr>
          <w:b/>
          <w:bCs/>
          <w:color w:val="000000" w:themeColor="text1"/>
          <w:sz w:val="28"/>
          <w:szCs w:val="28"/>
          <w:lang w:val="uk-UA"/>
        </w:rPr>
        <w:t>а</w:t>
      </w:r>
      <w:r w:rsidRPr="001D368A">
        <w:rPr>
          <w:bCs/>
          <w:color w:val="000000" w:themeColor="text1"/>
          <w:sz w:val="28"/>
          <w:szCs w:val="28"/>
          <w:lang w:val="uk-UA"/>
        </w:rPr>
        <w:t xml:space="preserve">, </w:t>
      </w:r>
      <w:r w:rsidRPr="001D368A">
        <w:rPr>
          <w:color w:val="000000" w:themeColor="text1"/>
          <w:sz w:val="28"/>
          <w:szCs w:val="28"/>
        </w:rPr>
        <w:t xml:space="preserve"> </w:t>
      </w:r>
      <w:r w:rsidRPr="001D368A">
        <w:rPr>
          <w:color w:val="000000" w:themeColor="text1"/>
          <w:sz w:val="28"/>
          <w:szCs w:val="28"/>
          <w:lang w:val="uk-UA"/>
        </w:rPr>
        <w:t>г</w:t>
      </w:r>
      <w:r w:rsidRPr="001D368A">
        <w:rPr>
          <w:color w:val="000000" w:themeColor="text1"/>
          <w:sz w:val="28"/>
          <w:szCs w:val="28"/>
        </w:rPr>
        <w:t>енеральни</w:t>
      </w:r>
      <w:r w:rsidRPr="001D368A">
        <w:rPr>
          <w:color w:val="000000" w:themeColor="text1"/>
          <w:sz w:val="28"/>
          <w:szCs w:val="28"/>
          <w:lang w:val="uk-UA"/>
        </w:rPr>
        <w:t>ного</w:t>
      </w:r>
      <w:r w:rsidRPr="001D368A">
        <w:rPr>
          <w:color w:val="000000" w:themeColor="text1"/>
          <w:sz w:val="28"/>
          <w:szCs w:val="28"/>
        </w:rPr>
        <w:t xml:space="preserve"> директор</w:t>
      </w:r>
      <w:r w:rsidRPr="001D368A">
        <w:rPr>
          <w:color w:val="000000" w:themeColor="text1"/>
          <w:sz w:val="28"/>
          <w:szCs w:val="28"/>
          <w:lang w:val="uk-UA"/>
        </w:rPr>
        <w:t>а</w:t>
      </w:r>
      <w:r w:rsidRPr="001D368A">
        <w:rPr>
          <w:color w:val="000000" w:themeColor="text1"/>
          <w:sz w:val="28"/>
          <w:szCs w:val="28"/>
        </w:rPr>
        <w:t xml:space="preserve"> ТОВ «Автоекоприлад»</w:t>
      </w:r>
      <w:r w:rsidRPr="001D368A">
        <w:rPr>
          <w:color w:val="000000" w:themeColor="text1"/>
          <w:sz w:val="28"/>
          <w:szCs w:val="28"/>
          <w:lang w:val="uk-UA"/>
        </w:rPr>
        <w:t>,</w:t>
      </w:r>
      <w:r w:rsidRPr="001D368A">
        <w:rPr>
          <w:color w:val="000000" w:themeColor="text1"/>
          <w:sz w:val="28"/>
          <w:szCs w:val="28"/>
        </w:rPr>
        <w:t xml:space="preserve"> заслужен</w:t>
      </w:r>
      <w:r w:rsidRPr="001D368A">
        <w:rPr>
          <w:color w:val="000000" w:themeColor="text1"/>
          <w:sz w:val="28"/>
          <w:szCs w:val="28"/>
          <w:lang w:val="uk-UA"/>
        </w:rPr>
        <w:t>ого</w:t>
      </w:r>
      <w:r w:rsidRPr="001D368A">
        <w:rPr>
          <w:color w:val="000000" w:themeColor="text1"/>
          <w:sz w:val="28"/>
          <w:szCs w:val="28"/>
        </w:rPr>
        <w:t xml:space="preserve"> винахідник</w:t>
      </w:r>
      <w:r w:rsidRPr="001D368A">
        <w:rPr>
          <w:color w:val="000000" w:themeColor="text1"/>
          <w:sz w:val="28"/>
          <w:szCs w:val="28"/>
          <w:lang w:val="uk-UA"/>
        </w:rPr>
        <w:t>а</w:t>
      </w:r>
      <w:r w:rsidRPr="001D368A">
        <w:rPr>
          <w:color w:val="000000" w:themeColor="text1"/>
          <w:sz w:val="28"/>
          <w:szCs w:val="28"/>
        </w:rPr>
        <w:t xml:space="preserve"> України, кандидат</w:t>
      </w:r>
      <w:r w:rsidRPr="001D368A">
        <w:rPr>
          <w:color w:val="000000" w:themeColor="text1"/>
          <w:sz w:val="28"/>
          <w:szCs w:val="28"/>
          <w:lang w:val="uk-UA"/>
        </w:rPr>
        <w:t>а</w:t>
      </w:r>
      <w:r w:rsidRPr="001D368A">
        <w:rPr>
          <w:color w:val="000000" w:themeColor="text1"/>
          <w:sz w:val="28"/>
          <w:szCs w:val="28"/>
        </w:rPr>
        <w:t xml:space="preserve"> технічних наук, доцент</w:t>
      </w:r>
      <w:r w:rsidRPr="001D368A">
        <w:rPr>
          <w:color w:val="000000" w:themeColor="text1"/>
          <w:sz w:val="28"/>
          <w:szCs w:val="28"/>
          <w:lang w:val="uk-UA"/>
        </w:rPr>
        <w:t>а;</w:t>
      </w:r>
    </w:p>
    <w:p w:rsidR="001D368A" w:rsidRPr="001D368A" w:rsidRDefault="001D368A" w:rsidP="001D368A">
      <w:pPr>
        <w:pStyle w:val="af0"/>
        <w:numPr>
          <w:ilvl w:val="0"/>
          <w:numId w:val="14"/>
        </w:numPr>
        <w:tabs>
          <w:tab w:val="left" w:leader="underscore" w:pos="9781"/>
        </w:tabs>
        <w:overflowPunct w:val="0"/>
        <w:autoSpaceDE w:val="0"/>
        <w:autoSpaceDN w:val="0"/>
        <w:adjustRightInd w:val="0"/>
        <w:textAlignment w:val="baseline"/>
        <w:rPr>
          <w:sz w:val="28"/>
          <w:szCs w:val="28"/>
        </w:rPr>
      </w:pPr>
      <w:r w:rsidRPr="001D368A">
        <w:rPr>
          <w:b/>
          <w:bCs/>
          <w:color w:val="000000" w:themeColor="text1"/>
          <w:sz w:val="28"/>
          <w:szCs w:val="28"/>
        </w:rPr>
        <w:t>Мельніков</w:t>
      </w:r>
      <w:r w:rsidRPr="001D368A">
        <w:rPr>
          <w:b/>
          <w:bCs/>
          <w:color w:val="000000" w:themeColor="text1"/>
          <w:sz w:val="28"/>
          <w:szCs w:val="28"/>
          <w:lang w:val="uk-UA"/>
        </w:rPr>
        <w:t>а</w:t>
      </w:r>
      <w:r w:rsidRPr="001D368A">
        <w:rPr>
          <w:b/>
          <w:bCs/>
          <w:color w:val="000000" w:themeColor="text1"/>
          <w:sz w:val="28"/>
          <w:szCs w:val="28"/>
        </w:rPr>
        <w:t xml:space="preserve"> Олександр</w:t>
      </w:r>
      <w:r w:rsidRPr="001D368A">
        <w:rPr>
          <w:b/>
          <w:bCs/>
          <w:color w:val="000000" w:themeColor="text1"/>
          <w:sz w:val="28"/>
          <w:szCs w:val="28"/>
          <w:lang w:val="uk-UA"/>
        </w:rPr>
        <w:t>а</w:t>
      </w:r>
      <w:r w:rsidRPr="001D368A">
        <w:rPr>
          <w:b/>
          <w:bCs/>
          <w:color w:val="000000" w:themeColor="text1"/>
          <w:sz w:val="28"/>
          <w:szCs w:val="28"/>
        </w:rPr>
        <w:t xml:space="preserve"> Олександрович</w:t>
      </w:r>
      <w:r w:rsidRPr="001D368A">
        <w:rPr>
          <w:b/>
          <w:bCs/>
          <w:color w:val="000000" w:themeColor="text1"/>
          <w:sz w:val="28"/>
          <w:szCs w:val="28"/>
          <w:lang w:val="uk-UA"/>
        </w:rPr>
        <w:t>а</w:t>
      </w:r>
      <w:r w:rsidRPr="001D368A">
        <w:rPr>
          <w:color w:val="000000" w:themeColor="text1"/>
          <w:sz w:val="28"/>
          <w:szCs w:val="28"/>
        </w:rPr>
        <w:t>,</w:t>
      </w:r>
      <w:r w:rsidRPr="001D368A">
        <w:rPr>
          <w:color w:val="000000" w:themeColor="text1"/>
          <w:sz w:val="28"/>
          <w:szCs w:val="28"/>
          <w:lang w:val="uk-UA"/>
        </w:rPr>
        <w:t xml:space="preserve"> </w:t>
      </w:r>
      <w:r w:rsidRPr="001D368A">
        <w:rPr>
          <w:color w:val="000000" w:themeColor="text1"/>
          <w:sz w:val="28"/>
          <w:szCs w:val="28"/>
        </w:rPr>
        <w:t>голов</w:t>
      </w:r>
      <w:r w:rsidRPr="001D368A">
        <w:rPr>
          <w:color w:val="000000" w:themeColor="text1"/>
          <w:sz w:val="28"/>
          <w:szCs w:val="28"/>
          <w:lang w:val="uk-UA"/>
        </w:rPr>
        <w:t>и</w:t>
      </w:r>
      <w:r w:rsidRPr="001D368A">
        <w:rPr>
          <w:color w:val="000000" w:themeColor="text1"/>
          <w:sz w:val="28"/>
          <w:szCs w:val="28"/>
        </w:rPr>
        <w:t xml:space="preserve"> правління ПрАТ «Всеукраїнський науково-дослідний інститут аналітичного приладобудування «Украналіт»»</w:t>
      </w:r>
      <w:r w:rsidRPr="001D368A">
        <w:rPr>
          <w:color w:val="000000" w:themeColor="text1"/>
          <w:sz w:val="28"/>
          <w:szCs w:val="28"/>
          <w:lang w:val="uk-UA"/>
        </w:rPr>
        <w:t>;</w:t>
      </w:r>
    </w:p>
    <w:p w:rsidR="001D368A" w:rsidRPr="001D368A" w:rsidRDefault="001D368A" w:rsidP="001D368A">
      <w:pPr>
        <w:pStyle w:val="af0"/>
        <w:numPr>
          <w:ilvl w:val="0"/>
          <w:numId w:val="14"/>
        </w:numPr>
        <w:tabs>
          <w:tab w:val="left" w:leader="underscore" w:pos="9781"/>
        </w:tabs>
        <w:overflowPunct w:val="0"/>
        <w:autoSpaceDE w:val="0"/>
        <w:autoSpaceDN w:val="0"/>
        <w:adjustRightInd w:val="0"/>
        <w:textAlignment w:val="baseline"/>
        <w:rPr>
          <w:sz w:val="28"/>
          <w:szCs w:val="28"/>
        </w:rPr>
      </w:pPr>
      <w:r w:rsidRPr="001D368A">
        <w:rPr>
          <w:b/>
          <w:bCs/>
          <w:color w:val="000000" w:themeColor="text1"/>
          <w:sz w:val="28"/>
          <w:szCs w:val="28"/>
        </w:rPr>
        <w:t>Чуяшенко Ігор</w:t>
      </w:r>
      <w:r w:rsidRPr="001D368A">
        <w:rPr>
          <w:b/>
          <w:bCs/>
          <w:color w:val="000000" w:themeColor="text1"/>
          <w:sz w:val="28"/>
          <w:szCs w:val="28"/>
          <w:lang w:val="uk-UA"/>
        </w:rPr>
        <w:t>я</w:t>
      </w:r>
      <w:r w:rsidRPr="001D368A">
        <w:rPr>
          <w:b/>
          <w:bCs/>
          <w:color w:val="000000" w:themeColor="text1"/>
          <w:sz w:val="28"/>
          <w:szCs w:val="28"/>
        </w:rPr>
        <w:t xml:space="preserve"> Геннадійович</w:t>
      </w:r>
      <w:r w:rsidRPr="001D368A">
        <w:rPr>
          <w:b/>
          <w:bCs/>
          <w:color w:val="000000" w:themeColor="text1"/>
          <w:sz w:val="28"/>
          <w:szCs w:val="28"/>
          <w:lang w:val="uk-UA"/>
        </w:rPr>
        <w:t>а</w:t>
      </w:r>
      <w:r w:rsidRPr="001D368A">
        <w:rPr>
          <w:bCs/>
          <w:color w:val="000000" w:themeColor="text1"/>
          <w:sz w:val="28"/>
          <w:szCs w:val="28"/>
          <w:lang w:val="uk-UA"/>
        </w:rPr>
        <w:t xml:space="preserve">, </w:t>
      </w:r>
      <w:r w:rsidRPr="001D368A">
        <w:rPr>
          <w:color w:val="000000" w:themeColor="text1"/>
          <w:sz w:val="28"/>
          <w:szCs w:val="28"/>
        </w:rPr>
        <w:t>головн</w:t>
      </w:r>
      <w:r w:rsidRPr="001D368A">
        <w:rPr>
          <w:color w:val="000000" w:themeColor="text1"/>
          <w:sz w:val="28"/>
          <w:szCs w:val="28"/>
          <w:lang w:val="uk-UA"/>
        </w:rPr>
        <w:t>ого</w:t>
      </w:r>
      <w:r w:rsidRPr="001D368A">
        <w:rPr>
          <w:color w:val="000000" w:themeColor="text1"/>
          <w:sz w:val="28"/>
          <w:szCs w:val="28"/>
        </w:rPr>
        <w:t xml:space="preserve"> метролог</w:t>
      </w:r>
      <w:r w:rsidRPr="001D368A">
        <w:rPr>
          <w:color w:val="000000" w:themeColor="text1"/>
          <w:sz w:val="28"/>
          <w:szCs w:val="28"/>
          <w:lang w:val="uk-UA"/>
        </w:rPr>
        <w:t xml:space="preserve">а </w:t>
      </w:r>
      <w:r w:rsidRPr="001D368A">
        <w:rPr>
          <w:color w:val="000000" w:themeColor="text1"/>
          <w:sz w:val="28"/>
          <w:szCs w:val="28"/>
        </w:rPr>
        <w:t>ДП «Оризон-Навігація»</w:t>
      </w:r>
      <w:r w:rsidRPr="001D368A">
        <w:rPr>
          <w:color w:val="000000" w:themeColor="text1"/>
          <w:sz w:val="28"/>
          <w:szCs w:val="28"/>
          <w:lang w:val="uk-UA"/>
        </w:rPr>
        <w:t>.</w:t>
      </w:r>
    </w:p>
    <w:p w:rsidR="00C54372" w:rsidRPr="001D368A" w:rsidRDefault="00C54372" w:rsidP="001D368A">
      <w:pPr>
        <w:pStyle w:val="af0"/>
        <w:numPr>
          <w:ilvl w:val="0"/>
          <w:numId w:val="14"/>
        </w:numPr>
        <w:rPr>
          <w:sz w:val="28"/>
          <w:szCs w:val="28"/>
        </w:rPr>
      </w:pPr>
      <w:r w:rsidRPr="001D368A">
        <w:rPr>
          <w:sz w:val="28"/>
          <w:szCs w:val="28"/>
        </w:rPr>
        <w:t>науково-педагогічних працівників кафедри інформаційно-вимірювальних технологій;</w:t>
      </w:r>
    </w:p>
    <w:p w:rsidR="00C54372" w:rsidRPr="001D368A" w:rsidRDefault="00C54372" w:rsidP="00C54372">
      <w:pPr>
        <w:pStyle w:val="af0"/>
        <w:numPr>
          <w:ilvl w:val="0"/>
          <w:numId w:val="11"/>
        </w:numPr>
        <w:jc w:val="both"/>
        <w:rPr>
          <w:sz w:val="28"/>
          <w:szCs w:val="28"/>
        </w:rPr>
      </w:pPr>
      <w:r w:rsidRPr="001D368A">
        <w:rPr>
          <w:sz w:val="28"/>
          <w:szCs w:val="28"/>
        </w:rPr>
        <w:t>фахівців навчально-методичного відділу КПІ ім. Ігоря Сікорського;</w:t>
      </w:r>
    </w:p>
    <w:p w:rsidR="001D368A" w:rsidRPr="001D368A" w:rsidRDefault="001D368A" w:rsidP="00C54372">
      <w:pPr>
        <w:ind w:firstLine="851"/>
        <w:rPr>
          <w:sz w:val="28"/>
          <w:szCs w:val="28"/>
        </w:rPr>
      </w:pPr>
    </w:p>
    <w:p w:rsidR="001D368A" w:rsidRPr="001D368A" w:rsidRDefault="00C54372" w:rsidP="00C54372">
      <w:pPr>
        <w:ind w:firstLine="851"/>
        <w:rPr>
          <w:sz w:val="28"/>
          <w:szCs w:val="28"/>
        </w:rPr>
      </w:pPr>
      <w:r w:rsidRPr="001D368A">
        <w:rPr>
          <w:sz w:val="28"/>
          <w:szCs w:val="28"/>
        </w:rPr>
        <w:t>(відгуки та листи підтримки додаються)</w:t>
      </w:r>
    </w:p>
    <w:p w:rsidR="001D368A" w:rsidRPr="001D368A" w:rsidRDefault="001D368A" w:rsidP="00C54372">
      <w:pPr>
        <w:ind w:firstLine="851"/>
        <w:rPr>
          <w:sz w:val="28"/>
          <w:szCs w:val="28"/>
        </w:rPr>
      </w:pPr>
    </w:p>
    <w:p w:rsidR="00C54372" w:rsidRPr="001D368A" w:rsidRDefault="00C54372" w:rsidP="00C54372">
      <w:pPr>
        <w:ind w:firstLine="851"/>
        <w:rPr>
          <w:sz w:val="28"/>
          <w:szCs w:val="28"/>
        </w:rPr>
      </w:pPr>
      <w:r w:rsidRPr="001D368A">
        <w:rPr>
          <w:sz w:val="28"/>
          <w:szCs w:val="28"/>
        </w:rPr>
        <w:t>Освітня програма була обговорена та затверджена на засіданні кафедри електромеханіки (протокол №</w:t>
      </w:r>
      <w:r w:rsidR="00E06792">
        <w:rPr>
          <w:sz w:val="28"/>
          <w:szCs w:val="28"/>
        </w:rPr>
        <w:t>21</w:t>
      </w:r>
      <w:r w:rsidR="007A2612">
        <w:rPr>
          <w:sz w:val="28"/>
          <w:szCs w:val="28"/>
        </w:rPr>
        <w:t>-1</w:t>
      </w:r>
      <w:r w:rsidR="00E06792">
        <w:rPr>
          <w:sz w:val="28"/>
          <w:szCs w:val="28"/>
        </w:rPr>
        <w:t>/21</w:t>
      </w:r>
      <w:r w:rsidR="001D368A" w:rsidRPr="001D368A">
        <w:rPr>
          <w:sz w:val="28"/>
          <w:szCs w:val="28"/>
        </w:rPr>
        <w:t xml:space="preserve"> </w:t>
      </w:r>
      <w:r w:rsidRPr="001D368A">
        <w:rPr>
          <w:sz w:val="28"/>
          <w:szCs w:val="28"/>
        </w:rPr>
        <w:t xml:space="preserve">від </w:t>
      </w:r>
      <w:r w:rsidR="001D368A" w:rsidRPr="001D368A">
        <w:rPr>
          <w:sz w:val="28"/>
          <w:szCs w:val="28"/>
        </w:rPr>
        <w:t>«</w:t>
      </w:r>
      <w:r w:rsidR="007A2612">
        <w:rPr>
          <w:sz w:val="28"/>
          <w:szCs w:val="28"/>
        </w:rPr>
        <w:t>30</w:t>
      </w:r>
      <w:r w:rsidR="001D368A" w:rsidRPr="001D368A">
        <w:rPr>
          <w:sz w:val="28"/>
          <w:szCs w:val="28"/>
        </w:rPr>
        <w:t xml:space="preserve">» </w:t>
      </w:r>
      <w:r w:rsidR="00E06792">
        <w:rPr>
          <w:sz w:val="28"/>
          <w:szCs w:val="28"/>
        </w:rPr>
        <w:t>листопада</w:t>
      </w:r>
      <w:r w:rsidRPr="001D368A">
        <w:rPr>
          <w:sz w:val="28"/>
          <w:szCs w:val="28"/>
        </w:rPr>
        <w:t xml:space="preserve"> 2021 року).</w:t>
      </w:r>
    </w:p>
    <w:p w:rsidR="00C54372" w:rsidRDefault="00C54372" w:rsidP="00C468D0">
      <w:pPr>
        <w:ind w:firstLine="0"/>
        <w:rPr>
          <w:sz w:val="28"/>
          <w:szCs w:val="28"/>
        </w:rPr>
      </w:pPr>
    </w:p>
    <w:p w:rsidR="001D368A" w:rsidRDefault="001D368A" w:rsidP="006C732D">
      <w:pPr>
        <w:pStyle w:val="a6"/>
        <w:spacing w:before="0" w:after="360"/>
        <w:jc w:val="center"/>
        <w:rPr>
          <w:rFonts w:ascii="Times New Roman" w:hAnsi="Times New Roman"/>
          <w:color w:val="auto"/>
          <w:sz w:val="32"/>
          <w:szCs w:val="32"/>
          <w:lang w:val="uk-UA"/>
        </w:rPr>
      </w:pPr>
    </w:p>
    <w:p w:rsidR="00202325" w:rsidRDefault="00202325" w:rsidP="00202325">
      <w:pPr>
        <w:rPr>
          <w:lang w:eastAsia="en-US"/>
        </w:rPr>
      </w:pPr>
    </w:p>
    <w:p w:rsidR="00202325" w:rsidRDefault="00202325" w:rsidP="00202325">
      <w:pPr>
        <w:rPr>
          <w:lang w:eastAsia="en-US"/>
        </w:rPr>
      </w:pPr>
    </w:p>
    <w:p w:rsidR="00202325" w:rsidRDefault="00202325" w:rsidP="00202325">
      <w:pPr>
        <w:rPr>
          <w:lang w:eastAsia="en-US"/>
        </w:rPr>
      </w:pPr>
    </w:p>
    <w:p w:rsidR="00202325" w:rsidRPr="00202325" w:rsidRDefault="00202325" w:rsidP="00202325">
      <w:pPr>
        <w:rPr>
          <w:lang w:eastAsia="en-US"/>
        </w:rPr>
      </w:pPr>
    </w:p>
    <w:p w:rsidR="006C732D" w:rsidRPr="009C0021" w:rsidRDefault="006C732D" w:rsidP="006C732D">
      <w:pPr>
        <w:pStyle w:val="a6"/>
        <w:spacing w:before="0" w:after="360"/>
        <w:jc w:val="center"/>
        <w:rPr>
          <w:rFonts w:ascii="Times New Roman" w:hAnsi="Times New Roman"/>
          <w:color w:val="auto"/>
          <w:sz w:val="32"/>
          <w:szCs w:val="32"/>
          <w:lang w:val="uk-UA"/>
        </w:rPr>
      </w:pPr>
      <w:r w:rsidRPr="009C0021">
        <w:rPr>
          <w:rFonts w:ascii="Times New Roman" w:hAnsi="Times New Roman"/>
          <w:color w:val="auto"/>
          <w:sz w:val="32"/>
          <w:szCs w:val="32"/>
          <w:lang w:val="uk-UA"/>
        </w:rPr>
        <w:lastRenderedPageBreak/>
        <w:t>ЗМІСТ</w:t>
      </w:r>
    </w:p>
    <w:p w:rsidR="004A6BD8" w:rsidRPr="00F57A29" w:rsidRDefault="00DA15D3">
      <w:pPr>
        <w:pStyle w:val="11"/>
        <w:rPr>
          <w:rFonts w:ascii="Calibri" w:hAnsi="Calibri"/>
          <w:color w:val="auto"/>
          <w:sz w:val="22"/>
          <w:szCs w:val="22"/>
          <w:lang w:val="ru-RU"/>
        </w:rPr>
      </w:pPr>
      <w:r w:rsidRPr="00DA15D3">
        <w:fldChar w:fldCharType="begin"/>
      </w:r>
      <w:r w:rsidR="00C468D0">
        <w:instrText xml:space="preserve"> TOC \o "1-3" \h \z \u </w:instrText>
      </w:r>
      <w:r w:rsidRPr="00DA15D3">
        <w:fldChar w:fldCharType="separate"/>
      </w:r>
      <w:hyperlink w:anchor="_Toc63279990" w:history="1">
        <w:r w:rsidR="004A6BD8" w:rsidRPr="006C0ECC">
          <w:rPr>
            <w:rStyle w:val="a7"/>
          </w:rPr>
          <w:t>1. ПРОФІЛЬ ОСВІТНЬОЇ ПРОГРАМИ</w:t>
        </w:r>
        <w:r w:rsidR="004A6BD8">
          <w:rPr>
            <w:webHidden/>
          </w:rPr>
          <w:tab/>
        </w:r>
        <w:r>
          <w:rPr>
            <w:webHidden/>
          </w:rPr>
          <w:fldChar w:fldCharType="begin"/>
        </w:r>
        <w:r w:rsidR="004A6BD8">
          <w:rPr>
            <w:webHidden/>
          </w:rPr>
          <w:instrText xml:space="preserve"> PAGEREF _Toc63279990 \h </w:instrText>
        </w:r>
        <w:r>
          <w:rPr>
            <w:webHidden/>
          </w:rPr>
        </w:r>
        <w:r>
          <w:rPr>
            <w:webHidden/>
          </w:rPr>
          <w:fldChar w:fldCharType="separate"/>
        </w:r>
        <w:r w:rsidR="009D3944">
          <w:rPr>
            <w:webHidden/>
          </w:rPr>
          <w:t>5</w:t>
        </w:r>
        <w:r>
          <w:rPr>
            <w:webHidden/>
          </w:rPr>
          <w:fldChar w:fldCharType="end"/>
        </w:r>
      </w:hyperlink>
    </w:p>
    <w:p w:rsidR="004A6BD8" w:rsidRPr="00F57A29" w:rsidRDefault="00DA15D3">
      <w:pPr>
        <w:pStyle w:val="11"/>
        <w:rPr>
          <w:rFonts w:ascii="Calibri" w:hAnsi="Calibri"/>
          <w:color w:val="auto"/>
          <w:sz w:val="22"/>
          <w:szCs w:val="22"/>
          <w:lang w:val="ru-RU"/>
        </w:rPr>
      </w:pPr>
      <w:hyperlink w:anchor="_Toc63279991" w:history="1">
        <w:r w:rsidR="004A6BD8" w:rsidRPr="006C0ECC">
          <w:rPr>
            <w:rStyle w:val="a7"/>
          </w:rPr>
          <w:t>2. ПЕРЕЛІК КОМПОНЕНТ ОСВІТНЬОЇ ПРОГРАМИ</w:t>
        </w:r>
        <w:r w:rsidR="004A6BD8">
          <w:rPr>
            <w:webHidden/>
          </w:rPr>
          <w:tab/>
        </w:r>
        <w:r>
          <w:rPr>
            <w:webHidden/>
          </w:rPr>
          <w:fldChar w:fldCharType="begin"/>
        </w:r>
        <w:r w:rsidR="004A6BD8">
          <w:rPr>
            <w:webHidden/>
          </w:rPr>
          <w:instrText xml:space="preserve"> PAGEREF _Toc63279991 \h </w:instrText>
        </w:r>
        <w:r>
          <w:rPr>
            <w:webHidden/>
          </w:rPr>
        </w:r>
        <w:r>
          <w:rPr>
            <w:webHidden/>
          </w:rPr>
          <w:fldChar w:fldCharType="separate"/>
        </w:r>
        <w:r w:rsidR="009D3944">
          <w:rPr>
            <w:webHidden/>
          </w:rPr>
          <w:t>13</w:t>
        </w:r>
        <w:r>
          <w:rPr>
            <w:webHidden/>
          </w:rPr>
          <w:fldChar w:fldCharType="end"/>
        </w:r>
      </w:hyperlink>
    </w:p>
    <w:p w:rsidR="004A6BD8" w:rsidRPr="00F57A29" w:rsidRDefault="00DA15D3">
      <w:pPr>
        <w:pStyle w:val="11"/>
        <w:rPr>
          <w:rFonts w:ascii="Calibri" w:hAnsi="Calibri"/>
          <w:color w:val="auto"/>
          <w:sz w:val="22"/>
          <w:szCs w:val="22"/>
          <w:lang w:val="ru-RU"/>
        </w:rPr>
      </w:pPr>
      <w:hyperlink w:anchor="_Toc63279992" w:history="1">
        <w:r w:rsidR="004A6BD8" w:rsidRPr="006C0ECC">
          <w:rPr>
            <w:rStyle w:val="a7"/>
          </w:rPr>
          <w:t>3. СТРУКТУРНО-ЛОГІЧНА СХЕМА ОСВІТНЬОЇ ПРОГРАМИ</w:t>
        </w:r>
        <w:r w:rsidR="004A6BD8">
          <w:rPr>
            <w:webHidden/>
          </w:rPr>
          <w:tab/>
        </w:r>
        <w:r>
          <w:rPr>
            <w:webHidden/>
          </w:rPr>
          <w:fldChar w:fldCharType="begin"/>
        </w:r>
        <w:r w:rsidR="004A6BD8">
          <w:rPr>
            <w:webHidden/>
          </w:rPr>
          <w:instrText xml:space="preserve"> PAGEREF _Toc63279992 \h </w:instrText>
        </w:r>
        <w:r>
          <w:rPr>
            <w:webHidden/>
          </w:rPr>
        </w:r>
        <w:r>
          <w:rPr>
            <w:webHidden/>
          </w:rPr>
          <w:fldChar w:fldCharType="separate"/>
        </w:r>
        <w:r w:rsidR="009D3944">
          <w:rPr>
            <w:webHidden/>
          </w:rPr>
          <w:t>16</w:t>
        </w:r>
        <w:r>
          <w:rPr>
            <w:webHidden/>
          </w:rPr>
          <w:fldChar w:fldCharType="end"/>
        </w:r>
      </w:hyperlink>
    </w:p>
    <w:p w:rsidR="004A6BD8" w:rsidRPr="00F57A29" w:rsidRDefault="00DA15D3">
      <w:pPr>
        <w:pStyle w:val="11"/>
        <w:rPr>
          <w:rFonts w:ascii="Calibri" w:hAnsi="Calibri"/>
          <w:color w:val="auto"/>
          <w:sz w:val="22"/>
          <w:szCs w:val="22"/>
          <w:lang w:val="ru-RU"/>
        </w:rPr>
      </w:pPr>
      <w:hyperlink w:anchor="_Toc63279993" w:history="1">
        <w:r w:rsidR="004A6BD8" w:rsidRPr="006C0ECC">
          <w:rPr>
            <w:rStyle w:val="a7"/>
          </w:rPr>
          <w:t>4. ФОРМА АТЕСТАЦІЇ ЗДОБУВАЧІВ ВИЩОЇ ОСВІТИ</w:t>
        </w:r>
        <w:r w:rsidR="004A6BD8">
          <w:rPr>
            <w:webHidden/>
          </w:rPr>
          <w:tab/>
        </w:r>
        <w:r>
          <w:rPr>
            <w:webHidden/>
          </w:rPr>
          <w:fldChar w:fldCharType="begin"/>
        </w:r>
        <w:r w:rsidR="004A6BD8">
          <w:rPr>
            <w:webHidden/>
          </w:rPr>
          <w:instrText xml:space="preserve"> PAGEREF _Toc63279993 \h </w:instrText>
        </w:r>
        <w:r>
          <w:rPr>
            <w:webHidden/>
          </w:rPr>
        </w:r>
        <w:r>
          <w:rPr>
            <w:webHidden/>
          </w:rPr>
          <w:fldChar w:fldCharType="separate"/>
        </w:r>
        <w:r w:rsidR="009D3944">
          <w:rPr>
            <w:webHidden/>
          </w:rPr>
          <w:t>17</w:t>
        </w:r>
        <w:r>
          <w:rPr>
            <w:webHidden/>
          </w:rPr>
          <w:fldChar w:fldCharType="end"/>
        </w:r>
      </w:hyperlink>
    </w:p>
    <w:p w:rsidR="004A6BD8" w:rsidRPr="00F57A29" w:rsidRDefault="00DA15D3">
      <w:pPr>
        <w:pStyle w:val="11"/>
        <w:rPr>
          <w:rFonts w:ascii="Calibri" w:hAnsi="Calibri"/>
          <w:color w:val="auto"/>
          <w:sz w:val="22"/>
          <w:szCs w:val="22"/>
          <w:lang w:val="ru-RU"/>
        </w:rPr>
      </w:pPr>
      <w:hyperlink w:anchor="_Toc63279994" w:history="1">
        <w:r w:rsidR="004A6BD8" w:rsidRPr="006C0ECC">
          <w:rPr>
            <w:rStyle w:val="a7"/>
          </w:rPr>
          <w:t>5. МАТРИЦЯ ВІДПОВІДНОСТІ ПРОГРАМНИХ КОМПЕТЕНТНОСТЕЙ КОМПОНЕНТАМ ОСВІТНЬОЇ ПРОГРАМИ</w:t>
        </w:r>
        <w:r w:rsidR="004A6BD8">
          <w:rPr>
            <w:webHidden/>
          </w:rPr>
          <w:tab/>
        </w:r>
        <w:r>
          <w:rPr>
            <w:webHidden/>
          </w:rPr>
          <w:fldChar w:fldCharType="begin"/>
        </w:r>
        <w:r w:rsidR="004A6BD8">
          <w:rPr>
            <w:webHidden/>
          </w:rPr>
          <w:instrText xml:space="preserve"> PAGEREF _Toc63279994 \h </w:instrText>
        </w:r>
        <w:r>
          <w:rPr>
            <w:webHidden/>
          </w:rPr>
        </w:r>
        <w:r>
          <w:rPr>
            <w:webHidden/>
          </w:rPr>
          <w:fldChar w:fldCharType="separate"/>
        </w:r>
        <w:r w:rsidR="009D3944">
          <w:rPr>
            <w:webHidden/>
          </w:rPr>
          <w:t>18</w:t>
        </w:r>
        <w:r>
          <w:rPr>
            <w:webHidden/>
          </w:rPr>
          <w:fldChar w:fldCharType="end"/>
        </w:r>
      </w:hyperlink>
    </w:p>
    <w:p w:rsidR="004A6BD8" w:rsidRPr="00F57A29" w:rsidRDefault="00DA15D3">
      <w:pPr>
        <w:pStyle w:val="11"/>
        <w:rPr>
          <w:rFonts w:ascii="Calibri" w:hAnsi="Calibri"/>
          <w:color w:val="auto"/>
          <w:sz w:val="22"/>
          <w:szCs w:val="22"/>
          <w:lang w:val="ru-RU"/>
        </w:rPr>
      </w:pPr>
      <w:hyperlink w:anchor="_Toc63279995" w:history="1">
        <w:r w:rsidR="004A6BD8" w:rsidRPr="006C0ECC">
          <w:rPr>
            <w:rStyle w:val="a7"/>
          </w:rPr>
          <w:t>6. МАТРИЦЯ ЗАБЕЗПЕЧЕННЯ ПРОГРАМНИХ РЕЗУЛЬТАТІВ НАВЧАННЯ ВІДПОВІДНИМИ КОМПОНЕНТАМИ ОСВІТНЬОЇ ПРОГРАМИ</w:t>
        </w:r>
        <w:r w:rsidR="004A6BD8">
          <w:rPr>
            <w:webHidden/>
          </w:rPr>
          <w:tab/>
        </w:r>
        <w:r>
          <w:rPr>
            <w:webHidden/>
          </w:rPr>
          <w:fldChar w:fldCharType="begin"/>
        </w:r>
        <w:r w:rsidR="004A6BD8">
          <w:rPr>
            <w:webHidden/>
          </w:rPr>
          <w:instrText xml:space="preserve"> PAGEREF _Toc63279995 \h </w:instrText>
        </w:r>
        <w:r>
          <w:rPr>
            <w:webHidden/>
          </w:rPr>
        </w:r>
        <w:r>
          <w:rPr>
            <w:webHidden/>
          </w:rPr>
          <w:fldChar w:fldCharType="separate"/>
        </w:r>
        <w:r w:rsidR="009D3944">
          <w:rPr>
            <w:webHidden/>
          </w:rPr>
          <w:t>19</w:t>
        </w:r>
        <w:r>
          <w:rPr>
            <w:webHidden/>
          </w:rPr>
          <w:fldChar w:fldCharType="end"/>
        </w:r>
      </w:hyperlink>
    </w:p>
    <w:p w:rsidR="00C468D0" w:rsidRDefault="00DA15D3">
      <w:r>
        <w:rPr>
          <w:b/>
          <w:bCs/>
        </w:rPr>
        <w:fldChar w:fldCharType="end"/>
      </w:r>
    </w:p>
    <w:p w:rsidR="006C732D" w:rsidRPr="009C0021" w:rsidRDefault="006C732D" w:rsidP="006C732D">
      <w:pPr>
        <w:tabs>
          <w:tab w:val="right" w:leader="dot" w:pos="9639"/>
        </w:tabs>
        <w:ind w:right="821" w:firstLine="0"/>
        <w:jc w:val="left"/>
        <w:rPr>
          <w:color w:val="auto"/>
          <w:szCs w:val="26"/>
        </w:rPr>
      </w:pPr>
    </w:p>
    <w:p w:rsidR="006C732D" w:rsidRPr="009C0021" w:rsidRDefault="006C732D" w:rsidP="00CB4227">
      <w:pPr>
        <w:pStyle w:val="1"/>
        <w:spacing w:after="0"/>
      </w:pPr>
      <w:r w:rsidRPr="009C0021">
        <w:br w:type="page"/>
      </w:r>
      <w:bookmarkStart w:id="0" w:name="_Toc505684208"/>
      <w:bookmarkStart w:id="1" w:name="_Toc505684253"/>
      <w:bookmarkStart w:id="2" w:name="_Toc507147997"/>
      <w:bookmarkStart w:id="3" w:name="_Toc4151412"/>
      <w:bookmarkStart w:id="4" w:name="_Toc63279990"/>
      <w:r w:rsidR="00F96B8E" w:rsidRPr="009C0021">
        <w:rPr>
          <w:caps w:val="0"/>
        </w:rPr>
        <w:lastRenderedPageBreak/>
        <w:t>1. ПРОФІЛЬ ОСВІТНЬОЇ ПРОГРАМИ</w:t>
      </w:r>
      <w:bookmarkEnd w:id="0"/>
      <w:bookmarkEnd w:id="1"/>
      <w:bookmarkEnd w:id="2"/>
      <w:bookmarkEnd w:id="3"/>
      <w:bookmarkEnd w:id="4"/>
      <w:r w:rsidR="00F96B8E" w:rsidRPr="009C0021">
        <w:rPr>
          <w:caps w:val="0"/>
        </w:rPr>
        <w:t xml:space="preserve"> </w:t>
      </w:r>
    </w:p>
    <w:p w:rsidR="00CB4227" w:rsidRPr="009C0021" w:rsidRDefault="006C732D" w:rsidP="00927B02">
      <w:pPr>
        <w:ind w:firstLine="0"/>
        <w:rPr>
          <w:b/>
          <w:color w:val="auto"/>
          <w:sz w:val="28"/>
          <w:szCs w:val="28"/>
        </w:rPr>
      </w:pPr>
      <w:r w:rsidRPr="009C0021">
        <w:rPr>
          <w:b/>
          <w:color w:val="auto"/>
          <w:sz w:val="28"/>
          <w:szCs w:val="28"/>
        </w:rPr>
        <w:t>зі спеціальності</w:t>
      </w:r>
      <w:r w:rsidR="00927B02" w:rsidRPr="009C0021">
        <w:rPr>
          <w:b/>
          <w:color w:val="auto"/>
          <w:sz w:val="28"/>
          <w:szCs w:val="28"/>
        </w:rPr>
        <w:t xml:space="preserve"> </w:t>
      </w:r>
      <w:r w:rsidR="009A15A9" w:rsidRPr="009C0021">
        <w:rPr>
          <w:b/>
          <w:color w:val="auto"/>
          <w:sz w:val="28"/>
          <w:szCs w:val="28"/>
        </w:rPr>
        <w:t>15</w:t>
      </w:r>
      <w:r w:rsidR="0096021D" w:rsidRPr="009C0021">
        <w:rPr>
          <w:b/>
          <w:color w:val="auto"/>
          <w:sz w:val="28"/>
          <w:szCs w:val="28"/>
        </w:rPr>
        <w:t>2</w:t>
      </w:r>
      <w:r w:rsidR="009A15A9" w:rsidRPr="009C0021">
        <w:rPr>
          <w:b/>
          <w:color w:val="auto"/>
          <w:sz w:val="28"/>
          <w:szCs w:val="28"/>
        </w:rPr>
        <w:t xml:space="preserve"> </w:t>
      </w:r>
      <w:r w:rsidR="0096021D" w:rsidRPr="009C0021">
        <w:rPr>
          <w:b/>
          <w:color w:val="auto"/>
          <w:sz w:val="28"/>
          <w:szCs w:val="28"/>
        </w:rPr>
        <w:t>Метрологія та інформаційно-вимірювальна техніка</w:t>
      </w:r>
    </w:p>
    <w:p w:rsidR="006C732D" w:rsidRPr="009C0021" w:rsidRDefault="006C732D" w:rsidP="00CB4227">
      <w:pPr>
        <w:ind w:firstLine="0"/>
        <w:jc w:val="center"/>
        <w:rPr>
          <w:b/>
          <w:color w:val="auto"/>
          <w:sz w:val="20"/>
          <w:szCs w:val="20"/>
        </w:rPr>
      </w:pPr>
      <w:r w:rsidRPr="009C0021">
        <w:rPr>
          <w:b/>
          <w:color w:val="auto"/>
          <w:sz w:val="20"/>
          <w:szCs w:val="20"/>
        </w:rPr>
        <w:t xml:space="preserve">  </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7"/>
        <w:gridCol w:w="1247"/>
        <w:gridCol w:w="7224"/>
      </w:tblGrid>
      <w:tr w:rsidR="006C732D" w:rsidRPr="009C0021" w:rsidTr="00CB4227">
        <w:trPr>
          <w:cantSplit/>
          <w:trHeight w:val="20"/>
        </w:trPr>
        <w:tc>
          <w:tcPr>
            <w:tcW w:w="9918" w:type="dxa"/>
            <w:gridSpan w:val="3"/>
            <w:shd w:val="clear" w:color="auto" w:fill="BFBFBF"/>
          </w:tcPr>
          <w:p w:rsidR="006C732D" w:rsidRPr="009C0021" w:rsidRDefault="006C732D" w:rsidP="000F3BA7">
            <w:pPr>
              <w:keepNext/>
              <w:spacing w:line="240" w:lineRule="auto"/>
              <w:ind w:right="-74" w:firstLine="0"/>
              <w:jc w:val="center"/>
              <w:rPr>
                <w:b/>
                <w:color w:val="auto"/>
                <w:sz w:val="24"/>
              </w:rPr>
            </w:pPr>
            <w:r w:rsidRPr="009C0021">
              <w:rPr>
                <w:b/>
                <w:color w:val="auto"/>
                <w:sz w:val="24"/>
              </w:rPr>
              <w:t>1 – Загальна інформація</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Повна назва ЗВО та інституту/факультету</w:t>
            </w:r>
          </w:p>
        </w:tc>
        <w:tc>
          <w:tcPr>
            <w:tcW w:w="7224" w:type="dxa"/>
            <w:shd w:val="clear" w:color="auto" w:fill="auto"/>
          </w:tcPr>
          <w:p w:rsidR="006C732D" w:rsidRPr="009C0021" w:rsidRDefault="006C732D" w:rsidP="000F3BA7">
            <w:pPr>
              <w:spacing w:line="240" w:lineRule="auto"/>
              <w:ind w:right="-74" w:firstLine="0"/>
              <w:rPr>
                <w:color w:val="auto"/>
                <w:sz w:val="24"/>
              </w:rPr>
            </w:pPr>
            <w:r w:rsidRPr="009C0021">
              <w:rPr>
                <w:color w:val="auto"/>
                <w:sz w:val="24"/>
              </w:rPr>
              <w:t>Національний технічний університет України «Київський політехнічний інститут імені Ігоря Сікорського», приладобудівний факультет</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Ступінь вищої освіти та назва кваліфікації мовою оригіналу</w:t>
            </w:r>
          </w:p>
        </w:tc>
        <w:tc>
          <w:tcPr>
            <w:tcW w:w="7224" w:type="dxa"/>
            <w:shd w:val="clear" w:color="auto" w:fill="auto"/>
          </w:tcPr>
          <w:p w:rsidR="006C732D" w:rsidRPr="009C0021" w:rsidRDefault="006C732D" w:rsidP="000F3BA7">
            <w:pPr>
              <w:pStyle w:val="a9"/>
              <w:shd w:val="clear" w:color="auto" w:fill="auto"/>
              <w:spacing w:after="0" w:line="240" w:lineRule="auto"/>
              <w:ind w:right="-74"/>
              <w:rPr>
                <w:sz w:val="24"/>
                <w:szCs w:val="24"/>
                <w:lang w:val="uk-UA"/>
              </w:rPr>
            </w:pPr>
            <w:r w:rsidRPr="009C0021">
              <w:rPr>
                <w:sz w:val="24"/>
                <w:szCs w:val="24"/>
                <w:lang w:val="uk-UA"/>
              </w:rPr>
              <w:t>Ступінь</w:t>
            </w:r>
            <w:r w:rsidR="00927B02" w:rsidRPr="009C0021">
              <w:rPr>
                <w:sz w:val="24"/>
                <w:szCs w:val="24"/>
                <w:lang w:val="uk-UA"/>
              </w:rPr>
              <w:t xml:space="preserve"> вищої освіти</w:t>
            </w:r>
            <w:r w:rsidRPr="009C0021">
              <w:rPr>
                <w:sz w:val="24"/>
                <w:szCs w:val="24"/>
                <w:lang w:val="uk-UA"/>
              </w:rPr>
              <w:t xml:space="preserve"> – бакалавр</w:t>
            </w:r>
          </w:p>
          <w:p w:rsidR="006C732D" w:rsidRPr="009C0021" w:rsidRDefault="006C732D" w:rsidP="00927B02">
            <w:pPr>
              <w:pStyle w:val="a9"/>
              <w:shd w:val="clear" w:color="auto" w:fill="auto"/>
              <w:spacing w:after="0" w:line="240" w:lineRule="auto"/>
              <w:ind w:right="-74"/>
              <w:rPr>
                <w:sz w:val="24"/>
                <w:szCs w:val="24"/>
                <w:lang w:val="uk-UA"/>
              </w:rPr>
            </w:pPr>
            <w:r w:rsidRPr="009C0021">
              <w:rPr>
                <w:sz w:val="24"/>
                <w:szCs w:val="24"/>
                <w:lang w:val="uk-UA"/>
              </w:rPr>
              <w:t xml:space="preserve">Кваліфікація – </w:t>
            </w:r>
            <w:r w:rsidR="0096021D" w:rsidRPr="009C0021">
              <w:rPr>
                <w:sz w:val="24"/>
                <w:szCs w:val="24"/>
                <w:lang w:val="uk-UA"/>
              </w:rPr>
              <w:t>бакалавр з метрології та інформаційно-вимірювальн</w:t>
            </w:r>
            <w:r w:rsidR="00927B02" w:rsidRPr="009C0021">
              <w:rPr>
                <w:sz w:val="24"/>
                <w:szCs w:val="24"/>
                <w:lang w:val="uk-UA"/>
              </w:rPr>
              <w:t>ої техніки</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Офіційна назва освітньої програми</w:t>
            </w:r>
          </w:p>
        </w:tc>
        <w:tc>
          <w:tcPr>
            <w:tcW w:w="7224" w:type="dxa"/>
            <w:shd w:val="clear" w:color="auto" w:fill="auto"/>
          </w:tcPr>
          <w:p w:rsidR="006C732D" w:rsidRPr="009C0021" w:rsidRDefault="00AF610A" w:rsidP="00CB7150">
            <w:pPr>
              <w:spacing w:line="240" w:lineRule="auto"/>
              <w:ind w:right="-74" w:firstLine="0"/>
              <w:rPr>
                <w:color w:val="auto"/>
                <w:sz w:val="24"/>
              </w:rPr>
            </w:pPr>
            <w:r w:rsidRPr="00793161">
              <w:rPr>
                <w:color w:val="auto"/>
                <w:sz w:val="24"/>
              </w:rPr>
              <w:t>Інформаційні вимірювальні технології</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Тип диплому та обсяг освітньої програми</w:t>
            </w:r>
          </w:p>
        </w:tc>
        <w:tc>
          <w:tcPr>
            <w:tcW w:w="7224" w:type="dxa"/>
            <w:shd w:val="clear" w:color="auto" w:fill="auto"/>
          </w:tcPr>
          <w:p w:rsidR="006C732D" w:rsidRPr="00AF610A" w:rsidRDefault="006C732D" w:rsidP="009206AF">
            <w:pPr>
              <w:pStyle w:val="a9"/>
              <w:shd w:val="clear" w:color="auto" w:fill="auto"/>
              <w:spacing w:after="0" w:line="240" w:lineRule="auto"/>
              <w:ind w:right="-74"/>
              <w:rPr>
                <w:color w:val="FF0000"/>
                <w:sz w:val="24"/>
                <w:szCs w:val="24"/>
                <w:lang w:val="uk-UA"/>
              </w:rPr>
            </w:pPr>
            <w:r w:rsidRPr="009C0021">
              <w:rPr>
                <w:sz w:val="24"/>
                <w:szCs w:val="24"/>
                <w:lang w:val="uk-UA"/>
              </w:rPr>
              <w:t>Диплом бакалавра, одиничний, 240 кредит</w:t>
            </w:r>
            <w:r w:rsidR="00927B02" w:rsidRPr="009C0021">
              <w:rPr>
                <w:sz w:val="24"/>
                <w:szCs w:val="24"/>
                <w:lang w:val="uk-UA"/>
              </w:rPr>
              <w:t>ів</w:t>
            </w:r>
            <w:r w:rsidR="009206AF" w:rsidRPr="009C0021">
              <w:rPr>
                <w:sz w:val="24"/>
                <w:szCs w:val="24"/>
                <w:lang w:val="uk-UA"/>
              </w:rPr>
              <w:t xml:space="preserve"> ЄКТС</w:t>
            </w:r>
            <w:r w:rsidR="00927B02" w:rsidRPr="009C0021">
              <w:rPr>
                <w:sz w:val="24"/>
                <w:szCs w:val="24"/>
                <w:lang w:val="uk-UA"/>
              </w:rPr>
              <w:t>;</w:t>
            </w:r>
            <w:r w:rsidRPr="009C0021">
              <w:rPr>
                <w:sz w:val="24"/>
                <w:szCs w:val="24"/>
                <w:lang w:val="uk-UA"/>
              </w:rPr>
              <w:t xml:space="preserve"> термін навчання </w:t>
            </w:r>
            <w:r w:rsidRPr="00793161">
              <w:rPr>
                <w:sz w:val="24"/>
                <w:szCs w:val="24"/>
                <w:lang w:val="uk-UA"/>
              </w:rPr>
              <w:t>3 роки, 10 місяців</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Наявність акредитації</w:t>
            </w:r>
          </w:p>
        </w:tc>
        <w:tc>
          <w:tcPr>
            <w:tcW w:w="7224" w:type="dxa"/>
            <w:shd w:val="clear" w:color="auto" w:fill="auto"/>
          </w:tcPr>
          <w:p w:rsidR="006C732D" w:rsidRPr="009C0021" w:rsidRDefault="00CB7150" w:rsidP="006F0DC2">
            <w:pPr>
              <w:pStyle w:val="a9"/>
              <w:shd w:val="clear" w:color="auto" w:fill="auto"/>
              <w:tabs>
                <w:tab w:val="left" w:pos="287"/>
              </w:tabs>
              <w:spacing w:after="0" w:line="240" w:lineRule="auto"/>
              <w:ind w:left="3" w:right="-74"/>
              <w:jc w:val="both"/>
              <w:rPr>
                <w:sz w:val="24"/>
                <w:szCs w:val="24"/>
                <w:lang w:val="uk-UA"/>
              </w:rPr>
            </w:pPr>
            <w:r w:rsidRPr="009C0021">
              <w:rPr>
                <w:sz w:val="24"/>
                <w:szCs w:val="24"/>
                <w:lang w:val="uk-UA" w:eastAsia="en-US"/>
              </w:rPr>
              <w:t>Серти</w:t>
            </w:r>
            <w:r w:rsidR="009A15A9" w:rsidRPr="009C0021">
              <w:rPr>
                <w:sz w:val="24"/>
                <w:szCs w:val="24"/>
                <w:lang w:val="uk-UA" w:eastAsia="en-US"/>
              </w:rPr>
              <w:t xml:space="preserve">фікат про акредитацію, серія НД </w:t>
            </w:r>
            <w:r w:rsidRPr="009C0021">
              <w:rPr>
                <w:sz w:val="24"/>
                <w:szCs w:val="24"/>
                <w:lang w:val="uk-UA" w:eastAsia="en-US"/>
              </w:rPr>
              <w:t xml:space="preserve">№ </w:t>
            </w:r>
            <w:r w:rsidR="009A15A9" w:rsidRPr="009C0021">
              <w:rPr>
                <w:sz w:val="24"/>
                <w:szCs w:val="24"/>
                <w:lang w:val="uk-UA" w:eastAsia="en-US"/>
              </w:rPr>
              <w:t>11925</w:t>
            </w:r>
            <w:r w:rsidR="006F0DC2" w:rsidRPr="009C0021">
              <w:rPr>
                <w:sz w:val="24"/>
                <w:szCs w:val="24"/>
                <w:lang w:val="uk-UA" w:eastAsia="en-US"/>
              </w:rPr>
              <w:t>63</w:t>
            </w:r>
            <w:r w:rsidRPr="009C0021">
              <w:rPr>
                <w:sz w:val="24"/>
                <w:szCs w:val="24"/>
                <w:lang w:val="uk-UA" w:eastAsia="en-US"/>
              </w:rPr>
              <w:t xml:space="preserve"> виданий </w:t>
            </w:r>
            <w:r w:rsidR="009A15A9" w:rsidRPr="009C0021">
              <w:rPr>
                <w:sz w:val="24"/>
                <w:szCs w:val="24"/>
                <w:lang w:val="uk-UA" w:eastAsia="en-US"/>
              </w:rPr>
              <w:t xml:space="preserve">25.09.2017 р. на підставі наказу МОН України № 1565, відповідно до рішення Акредитаційної комісії </w:t>
            </w:r>
            <w:r w:rsidRPr="009C0021">
              <w:rPr>
                <w:sz w:val="24"/>
                <w:szCs w:val="24"/>
                <w:lang w:val="uk-UA" w:eastAsia="en-US"/>
              </w:rPr>
              <w:t xml:space="preserve">від </w:t>
            </w:r>
            <w:r w:rsidR="006F0DC2" w:rsidRPr="009C0021">
              <w:rPr>
                <w:sz w:val="24"/>
                <w:szCs w:val="24"/>
                <w:lang w:val="uk-UA" w:eastAsia="en-US"/>
              </w:rPr>
              <w:t>30</w:t>
            </w:r>
            <w:r w:rsidRPr="009C0021">
              <w:rPr>
                <w:sz w:val="24"/>
                <w:szCs w:val="24"/>
                <w:lang w:val="uk-UA" w:eastAsia="en-US"/>
              </w:rPr>
              <w:t>.0</w:t>
            </w:r>
            <w:r w:rsidR="006F0DC2" w:rsidRPr="009C0021">
              <w:rPr>
                <w:sz w:val="24"/>
                <w:szCs w:val="24"/>
                <w:lang w:val="uk-UA" w:eastAsia="en-US"/>
              </w:rPr>
              <w:t>5</w:t>
            </w:r>
            <w:r w:rsidRPr="009C0021">
              <w:rPr>
                <w:sz w:val="24"/>
                <w:szCs w:val="24"/>
                <w:lang w:val="uk-UA" w:eastAsia="en-US"/>
              </w:rPr>
              <w:t>.2013, протокол</w:t>
            </w:r>
            <w:r w:rsidR="009A15A9" w:rsidRPr="009C0021">
              <w:rPr>
                <w:sz w:val="24"/>
                <w:szCs w:val="24"/>
                <w:lang w:val="uk-UA" w:eastAsia="en-US"/>
              </w:rPr>
              <w:t xml:space="preserve"> №10</w:t>
            </w:r>
            <w:r w:rsidR="006F0DC2" w:rsidRPr="009C0021">
              <w:rPr>
                <w:sz w:val="24"/>
                <w:szCs w:val="24"/>
                <w:lang w:val="uk-UA" w:eastAsia="en-US"/>
              </w:rPr>
              <w:t>4</w:t>
            </w:r>
            <w:r w:rsidR="009A15A9" w:rsidRPr="009C0021">
              <w:rPr>
                <w:sz w:val="24"/>
                <w:szCs w:val="24"/>
                <w:lang w:val="uk-UA" w:eastAsia="en-US"/>
              </w:rPr>
              <w:t xml:space="preserve"> наказ МОН України №</w:t>
            </w:r>
            <w:r w:rsidR="006F0DC2" w:rsidRPr="009C0021">
              <w:rPr>
                <w:sz w:val="24"/>
                <w:szCs w:val="24"/>
                <w:lang w:val="uk-UA" w:eastAsia="en-US"/>
              </w:rPr>
              <w:t xml:space="preserve">1565 </w:t>
            </w:r>
            <w:r w:rsidR="009A15A9" w:rsidRPr="009C0021">
              <w:rPr>
                <w:sz w:val="24"/>
                <w:szCs w:val="24"/>
                <w:lang w:val="uk-UA" w:eastAsia="en-US"/>
              </w:rPr>
              <w:t xml:space="preserve">від </w:t>
            </w:r>
            <w:r w:rsidR="006F0DC2" w:rsidRPr="009C0021">
              <w:rPr>
                <w:sz w:val="24"/>
                <w:szCs w:val="24"/>
                <w:lang w:val="uk-UA" w:eastAsia="en-US"/>
              </w:rPr>
              <w:t>19</w:t>
            </w:r>
            <w:r w:rsidR="009A15A9" w:rsidRPr="009C0021">
              <w:rPr>
                <w:sz w:val="24"/>
                <w:szCs w:val="24"/>
                <w:lang w:val="uk-UA" w:eastAsia="en-US"/>
              </w:rPr>
              <w:t>.</w:t>
            </w:r>
            <w:r w:rsidR="006F0DC2" w:rsidRPr="009C0021">
              <w:rPr>
                <w:sz w:val="24"/>
                <w:szCs w:val="24"/>
                <w:lang w:val="uk-UA" w:eastAsia="en-US"/>
              </w:rPr>
              <w:t>12</w:t>
            </w:r>
            <w:r w:rsidRPr="009C0021">
              <w:rPr>
                <w:sz w:val="24"/>
                <w:szCs w:val="24"/>
                <w:lang w:val="uk-UA" w:eastAsia="en-US"/>
              </w:rPr>
              <w:t>.201</w:t>
            </w:r>
            <w:r w:rsidR="006F0DC2" w:rsidRPr="009C0021">
              <w:rPr>
                <w:sz w:val="24"/>
                <w:szCs w:val="24"/>
                <w:lang w:val="uk-UA" w:eastAsia="en-US"/>
              </w:rPr>
              <w:t>6</w:t>
            </w:r>
            <w:r w:rsidR="009A15A9" w:rsidRPr="009C0021">
              <w:rPr>
                <w:sz w:val="24"/>
                <w:szCs w:val="24"/>
                <w:lang w:val="uk-UA" w:eastAsia="en-US"/>
              </w:rPr>
              <w:t>, термін дії до 01.07</w:t>
            </w:r>
            <w:r w:rsidRPr="009C0021">
              <w:rPr>
                <w:sz w:val="24"/>
                <w:szCs w:val="24"/>
                <w:lang w:val="uk-UA" w:eastAsia="en-US"/>
              </w:rPr>
              <w:t>.2023р.</w:t>
            </w:r>
          </w:p>
        </w:tc>
      </w:tr>
      <w:tr w:rsidR="00927B02" w:rsidRPr="009C0021" w:rsidTr="00CB4227">
        <w:trPr>
          <w:cantSplit/>
          <w:trHeight w:val="20"/>
        </w:trPr>
        <w:tc>
          <w:tcPr>
            <w:tcW w:w="2694" w:type="dxa"/>
            <w:gridSpan w:val="2"/>
            <w:shd w:val="clear" w:color="auto" w:fill="auto"/>
          </w:tcPr>
          <w:p w:rsidR="00927B02" w:rsidRPr="009C0021" w:rsidRDefault="00927B02" w:rsidP="000F3BA7">
            <w:pPr>
              <w:pStyle w:val="20"/>
              <w:shd w:val="clear" w:color="auto" w:fill="auto"/>
              <w:spacing w:before="0" w:after="0" w:line="240" w:lineRule="auto"/>
              <w:ind w:right="-74"/>
              <w:jc w:val="left"/>
              <w:rPr>
                <w:sz w:val="24"/>
                <w:szCs w:val="24"/>
                <w:lang w:val="uk-UA"/>
              </w:rPr>
            </w:pPr>
            <w:r w:rsidRPr="009C0021">
              <w:rPr>
                <w:sz w:val="24"/>
                <w:szCs w:val="24"/>
                <w:lang w:val="uk-UA"/>
              </w:rPr>
              <w:t>Цикл/рівень вищої освіти</w:t>
            </w:r>
          </w:p>
        </w:tc>
        <w:tc>
          <w:tcPr>
            <w:tcW w:w="7224" w:type="dxa"/>
            <w:shd w:val="clear" w:color="auto" w:fill="auto"/>
          </w:tcPr>
          <w:p w:rsidR="00927B02" w:rsidRPr="009C0021" w:rsidRDefault="00341A88" w:rsidP="009206AF">
            <w:pPr>
              <w:pStyle w:val="a9"/>
              <w:shd w:val="clear" w:color="auto" w:fill="auto"/>
              <w:tabs>
                <w:tab w:val="left" w:pos="287"/>
              </w:tabs>
              <w:spacing w:after="0" w:line="240" w:lineRule="auto"/>
              <w:ind w:right="-74"/>
              <w:jc w:val="both"/>
              <w:rPr>
                <w:sz w:val="24"/>
                <w:szCs w:val="24"/>
                <w:lang w:val="uk-UA" w:eastAsia="en-US"/>
              </w:rPr>
            </w:pPr>
            <w:r>
              <w:rPr>
                <w:sz w:val="24"/>
                <w:szCs w:val="24"/>
                <w:lang w:val="uk-UA" w:eastAsia="en-US"/>
              </w:rPr>
              <w:t>НРК України – 6</w:t>
            </w:r>
            <w:r w:rsidR="007D5122">
              <w:rPr>
                <w:sz w:val="24"/>
                <w:szCs w:val="24"/>
                <w:lang w:val="uk-UA" w:eastAsia="en-US"/>
              </w:rPr>
              <w:t xml:space="preserve"> рівень</w:t>
            </w:r>
          </w:p>
          <w:p w:rsidR="009206AF" w:rsidRPr="009C0021" w:rsidRDefault="009206AF" w:rsidP="009206AF">
            <w:pPr>
              <w:pStyle w:val="a9"/>
              <w:shd w:val="clear" w:color="auto" w:fill="auto"/>
              <w:tabs>
                <w:tab w:val="left" w:pos="287"/>
              </w:tabs>
              <w:spacing w:after="0" w:line="240" w:lineRule="auto"/>
              <w:ind w:right="-74"/>
              <w:jc w:val="both"/>
              <w:rPr>
                <w:sz w:val="24"/>
                <w:szCs w:val="24"/>
                <w:lang w:val="uk-UA" w:eastAsia="en-US"/>
              </w:rPr>
            </w:pPr>
            <w:r w:rsidRPr="009C0021">
              <w:rPr>
                <w:sz w:val="24"/>
                <w:szCs w:val="24"/>
                <w:lang w:val="en-US" w:eastAsia="en-US"/>
              </w:rPr>
              <w:t>QF</w:t>
            </w:r>
            <w:r w:rsidRPr="009C0021">
              <w:rPr>
                <w:sz w:val="24"/>
                <w:szCs w:val="24"/>
                <w:lang w:val="uk-UA" w:eastAsia="en-US"/>
              </w:rPr>
              <w:t>-</w:t>
            </w:r>
            <w:r w:rsidRPr="009C0021">
              <w:rPr>
                <w:sz w:val="24"/>
                <w:szCs w:val="24"/>
                <w:lang w:val="en-US" w:eastAsia="en-US"/>
              </w:rPr>
              <w:t>EHEA</w:t>
            </w:r>
            <w:r w:rsidRPr="009C0021">
              <w:rPr>
                <w:sz w:val="24"/>
                <w:szCs w:val="24"/>
                <w:lang w:val="uk-UA" w:eastAsia="en-US"/>
              </w:rPr>
              <w:t xml:space="preserve"> – перший цикл</w:t>
            </w:r>
          </w:p>
          <w:p w:rsidR="009206AF" w:rsidRPr="009C0021" w:rsidRDefault="009206AF" w:rsidP="009206AF">
            <w:pPr>
              <w:pStyle w:val="a9"/>
              <w:shd w:val="clear" w:color="auto" w:fill="auto"/>
              <w:tabs>
                <w:tab w:val="left" w:pos="287"/>
              </w:tabs>
              <w:spacing w:after="0" w:line="240" w:lineRule="auto"/>
              <w:ind w:right="-74"/>
              <w:jc w:val="both"/>
              <w:rPr>
                <w:sz w:val="24"/>
                <w:szCs w:val="24"/>
                <w:lang w:val="uk-UA" w:eastAsia="en-US"/>
              </w:rPr>
            </w:pPr>
            <w:r w:rsidRPr="009C0021">
              <w:rPr>
                <w:sz w:val="24"/>
                <w:szCs w:val="24"/>
                <w:lang w:val="en-US" w:eastAsia="en-US"/>
              </w:rPr>
              <w:t>EQF-LLL</w:t>
            </w:r>
            <w:r w:rsidRPr="009C0021">
              <w:rPr>
                <w:sz w:val="24"/>
                <w:szCs w:val="24"/>
                <w:lang w:val="uk-UA" w:eastAsia="en-US"/>
              </w:rPr>
              <w:t xml:space="preserve"> – 6 рівень</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Передумови</w:t>
            </w:r>
          </w:p>
        </w:tc>
        <w:tc>
          <w:tcPr>
            <w:tcW w:w="7224" w:type="dxa"/>
            <w:shd w:val="clear" w:color="auto" w:fill="auto"/>
          </w:tcPr>
          <w:p w:rsidR="006C732D" w:rsidRPr="009C0021" w:rsidRDefault="00CB7150" w:rsidP="00927B02">
            <w:pPr>
              <w:pStyle w:val="a9"/>
              <w:shd w:val="clear" w:color="auto" w:fill="auto"/>
              <w:spacing w:after="0" w:line="240" w:lineRule="auto"/>
              <w:ind w:right="-74"/>
              <w:rPr>
                <w:sz w:val="24"/>
                <w:szCs w:val="24"/>
                <w:lang w:val="uk-UA"/>
              </w:rPr>
            </w:pPr>
            <w:r w:rsidRPr="009C0021">
              <w:rPr>
                <w:sz w:val="24"/>
                <w:szCs w:val="24"/>
                <w:shd w:val="clear" w:color="auto" w:fill="auto"/>
                <w:lang w:val="uk-UA"/>
              </w:rPr>
              <w:t>Наявність повної загальної середньої освіти</w:t>
            </w:r>
            <w:r w:rsidR="003A3747" w:rsidRPr="009C0021">
              <w:rPr>
                <w:sz w:val="24"/>
                <w:szCs w:val="24"/>
                <w:shd w:val="clear" w:color="auto" w:fill="auto"/>
                <w:lang w:val="uk-UA"/>
              </w:rPr>
              <w:t xml:space="preserve"> або диплому </w:t>
            </w:r>
            <w:r w:rsidR="00927B02" w:rsidRPr="009C0021">
              <w:rPr>
                <w:sz w:val="24"/>
                <w:szCs w:val="24"/>
                <w:shd w:val="clear" w:color="auto" w:fill="auto"/>
                <w:lang w:val="uk-UA"/>
              </w:rPr>
              <w:t>освітньо-кваліфікаційного рівня</w:t>
            </w:r>
            <w:r w:rsidR="003A3747" w:rsidRPr="009C0021">
              <w:rPr>
                <w:sz w:val="24"/>
                <w:szCs w:val="24"/>
                <w:shd w:val="clear" w:color="auto" w:fill="auto"/>
                <w:lang w:val="uk-UA"/>
              </w:rPr>
              <w:t xml:space="preserve"> «Молодший спеціаліст», </w:t>
            </w:r>
            <w:r w:rsidR="00927B02" w:rsidRPr="009C0021">
              <w:rPr>
                <w:sz w:val="24"/>
                <w:szCs w:val="24"/>
                <w:lang w:val="uk-UA"/>
              </w:rPr>
              <w:t>освітнього рівня</w:t>
            </w:r>
            <w:r w:rsidR="003A3747" w:rsidRPr="009C0021">
              <w:rPr>
                <w:sz w:val="24"/>
                <w:szCs w:val="24"/>
                <w:lang w:val="uk-UA"/>
              </w:rPr>
              <w:t xml:space="preserve"> «Молодший бакалавр»</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Мова(и) викладання</w:t>
            </w:r>
          </w:p>
        </w:tc>
        <w:tc>
          <w:tcPr>
            <w:tcW w:w="7224" w:type="dxa"/>
            <w:shd w:val="clear" w:color="auto" w:fill="auto"/>
          </w:tcPr>
          <w:p w:rsidR="006C732D" w:rsidRPr="009C0021" w:rsidRDefault="0096021D" w:rsidP="000F3BA7">
            <w:pPr>
              <w:spacing w:line="240" w:lineRule="auto"/>
              <w:ind w:right="-74" w:firstLine="0"/>
              <w:rPr>
                <w:color w:val="auto"/>
                <w:sz w:val="24"/>
              </w:rPr>
            </w:pPr>
            <w:r w:rsidRPr="009C0021">
              <w:rPr>
                <w:color w:val="auto"/>
                <w:sz w:val="24"/>
              </w:rPr>
              <w:t>Українська</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Термін дії освітньої програми</w:t>
            </w:r>
          </w:p>
        </w:tc>
        <w:tc>
          <w:tcPr>
            <w:tcW w:w="7224" w:type="dxa"/>
            <w:shd w:val="clear" w:color="auto" w:fill="auto"/>
          </w:tcPr>
          <w:p w:rsidR="006C732D" w:rsidRPr="009C0021" w:rsidRDefault="006C732D" w:rsidP="00872300">
            <w:pPr>
              <w:pStyle w:val="a9"/>
              <w:shd w:val="clear" w:color="auto" w:fill="auto"/>
              <w:spacing w:after="0" w:line="240" w:lineRule="auto"/>
              <w:ind w:right="-74"/>
              <w:rPr>
                <w:sz w:val="24"/>
                <w:szCs w:val="24"/>
                <w:lang w:val="uk-UA"/>
              </w:rPr>
            </w:pPr>
            <w:r w:rsidRPr="009C0021">
              <w:rPr>
                <w:sz w:val="24"/>
                <w:szCs w:val="24"/>
                <w:lang w:val="uk-UA"/>
              </w:rPr>
              <w:t xml:space="preserve">До наступної </w:t>
            </w:r>
            <w:r w:rsidR="00872300" w:rsidRPr="009C0021">
              <w:rPr>
                <w:sz w:val="24"/>
                <w:szCs w:val="24"/>
                <w:lang w:val="uk-UA"/>
              </w:rPr>
              <w:t>планового перегляду, але не більше періоду акредитації</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Інтернет-адреса постійного розміщення освітньої програми</w:t>
            </w:r>
          </w:p>
        </w:tc>
        <w:tc>
          <w:tcPr>
            <w:tcW w:w="7224" w:type="dxa"/>
            <w:shd w:val="clear" w:color="auto" w:fill="auto"/>
          </w:tcPr>
          <w:p w:rsidR="006C732D" w:rsidRPr="009C0021" w:rsidRDefault="00927B02" w:rsidP="000F3BA7">
            <w:pPr>
              <w:pStyle w:val="a9"/>
              <w:shd w:val="clear" w:color="auto" w:fill="auto"/>
              <w:spacing w:after="0" w:line="240" w:lineRule="auto"/>
              <w:ind w:right="-74"/>
              <w:rPr>
                <w:sz w:val="24"/>
                <w:szCs w:val="24"/>
                <w:lang w:val="uk-UA"/>
              </w:rPr>
            </w:pPr>
            <w:r w:rsidRPr="009C0021">
              <w:rPr>
                <w:sz w:val="24"/>
                <w:szCs w:val="24"/>
                <w:lang w:val="uk-UA"/>
              </w:rPr>
              <w:t xml:space="preserve">Сайт кафедри інформаційно-вимірювальних технологій </w:t>
            </w:r>
            <w:hyperlink r:id="rId8" w:history="1">
              <w:r w:rsidR="00872300" w:rsidRPr="009C0021">
                <w:rPr>
                  <w:rStyle w:val="a7"/>
                  <w:color w:val="auto"/>
                  <w:sz w:val="24"/>
                  <w:szCs w:val="24"/>
                </w:rPr>
                <w:t>https://ivt.kpi.ua</w:t>
              </w:r>
            </w:hyperlink>
            <w:r w:rsidR="000F2916" w:rsidRPr="00083518">
              <w:rPr>
                <w:rStyle w:val="a7"/>
                <w:color w:val="auto"/>
                <w:sz w:val="24"/>
                <w:szCs w:val="24"/>
              </w:rPr>
              <w:t>/</w:t>
            </w:r>
            <w:r w:rsidR="000F2916" w:rsidRPr="000F2916">
              <w:rPr>
                <w:rStyle w:val="a7"/>
                <w:color w:val="auto"/>
                <w:sz w:val="24"/>
                <w:szCs w:val="24"/>
                <w:lang w:val="en-US"/>
              </w:rPr>
              <w:t>eduprogs</w:t>
            </w:r>
            <w:r w:rsidR="000F2916" w:rsidRPr="00083518">
              <w:rPr>
                <w:rStyle w:val="a7"/>
                <w:color w:val="auto"/>
                <w:sz w:val="24"/>
                <w:szCs w:val="24"/>
              </w:rPr>
              <w:t>/</w:t>
            </w:r>
            <w:r w:rsidR="00872300" w:rsidRPr="009C0021">
              <w:rPr>
                <w:sz w:val="24"/>
                <w:szCs w:val="24"/>
                <w:lang w:val="uk-UA"/>
              </w:rPr>
              <w:t>;</w:t>
            </w:r>
          </w:p>
          <w:p w:rsidR="00872300" w:rsidRPr="009C0021" w:rsidRDefault="00DA15D3" w:rsidP="000F3BA7">
            <w:pPr>
              <w:pStyle w:val="a9"/>
              <w:shd w:val="clear" w:color="auto" w:fill="auto"/>
              <w:spacing w:after="0" w:line="240" w:lineRule="auto"/>
              <w:ind w:right="-74"/>
              <w:rPr>
                <w:sz w:val="24"/>
                <w:szCs w:val="24"/>
                <w:lang w:val="uk-UA"/>
              </w:rPr>
            </w:pPr>
            <w:hyperlink r:id="rId9" w:history="1">
              <w:r w:rsidR="00872300" w:rsidRPr="009C0021">
                <w:rPr>
                  <w:rStyle w:val="a7"/>
                  <w:color w:val="auto"/>
                  <w:sz w:val="24"/>
                  <w:szCs w:val="24"/>
                  <w:lang w:val="en-US"/>
                </w:rPr>
                <w:t>http</w:t>
              </w:r>
              <w:r w:rsidR="00872300" w:rsidRPr="009C0021">
                <w:rPr>
                  <w:rStyle w:val="a7"/>
                  <w:color w:val="auto"/>
                  <w:sz w:val="24"/>
                  <w:szCs w:val="24"/>
                  <w:lang w:val="uk-UA"/>
                </w:rPr>
                <w:t>://</w:t>
              </w:r>
              <w:r w:rsidR="00872300" w:rsidRPr="009C0021">
                <w:rPr>
                  <w:rStyle w:val="a7"/>
                  <w:color w:val="auto"/>
                  <w:sz w:val="24"/>
                  <w:szCs w:val="24"/>
                  <w:lang w:val="en-US"/>
                </w:rPr>
                <w:t>osvita</w:t>
              </w:r>
              <w:r w:rsidR="00872300" w:rsidRPr="009C0021">
                <w:rPr>
                  <w:rStyle w:val="a7"/>
                  <w:color w:val="auto"/>
                  <w:sz w:val="24"/>
                  <w:szCs w:val="24"/>
                  <w:lang w:val="uk-UA"/>
                </w:rPr>
                <w:t>.</w:t>
              </w:r>
              <w:r w:rsidR="00872300" w:rsidRPr="009C0021">
                <w:rPr>
                  <w:rStyle w:val="a7"/>
                  <w:color w:val="auto"/>
                  <w:sz w:val="24"/>
                  <w:szCs w:val="24"/>
                  <w:lang w:val="en-US"/>
                </w:rPr>
                <w:t>kpi</w:t>
              </w:r>
              <w:r w:rsidR="00872300" w:rsidRPr="009C0021">
                <w:rPr>
                  <w:rStyle w:val="a7"/>
                  <w:color w:val="auto"/>
                  <w:sz w:val="24"/>
                  <w:szCs w:val="24"/>
                  <w:lang w:val="uk-UA"/>
                </w:rPr>
                <w:t>.</w:t>
              </w:r>
              <w:r w:rsidR="00872300" w:rsidRPr="009C0021">
                <w:rPr>
                  <w:rStyle w:val="a7"/>
                  <w:color w:val="auto"/>
                  <w:sz w:val="24"/>
                  <w:szCs w:val="24"/>
                  <w:lang w:val="en-US"/>
                </w:rPr>
                <w:t>ua</w:t>
              </w:r>
              <w:r w:rsidR="00872300" w:rsidRPr="009C0021">
                <w:rPr>
                  <w:rStyle w:val="a7"/>
                  <w:color w:val="auto"/>
                  <w:sz w:val="24"/>
                  <w:szCs w:val="24"/>
                  <w:lang w:val="uk-UA"/>
                </w:rPr>
                <w:t>/</w:t>
              </w:r>
            </w:hyperlink>
            <w:r w:rsidR="00872300" w:rsidRPr="009C0021">
              <w:rPr>
                <w:sz w:val="24"/>
                <w:szCs w:val="24"/>
                <w:lang w:val="uk-UA"/>
              </w:rPr>
              <w:t xml:space="preserve"> розділ «Освітні програми»</w:t>
            </w:r>
          </w:p>
        </w:tc>
      </w:tr>
      <w:tr w:rsidR="006C732D" w:rsidRPr="009C0021" w:rsidTr="00CB4227">
        <w:trPr>
          <w:cantSplit/>
          <w:trHeight w:val="20"/>
        </w:trPr>
        <w:tc>
          <w:tcPr>
            <w:tcW w:w="9918" w:type="dxa"/>
            <w:gridSpan w:val="3"/>
            <w:shd w:val="clear" w:color="auto" w:fill="BFBFBF"/>
          </w:tcPr>
          <w:p w:rsidR="006C732D" w:rsidRPr="009C0021" w:rsidRDefault="006C732D" w:rsidP="000F3BA7">
            <w:pPr>
              <w:keepNext/>
              <w:spacing w:line="240" w:lineRule="auto"/>
              <w:ind w:right="-74" w:firstLine="0"/>
              <w:jc w:val="center"/>
              <w:rPr>
                <w:b/>
                <w:color w:val="auto"/>
                <w:sz w:val="24"/>
              </w:rPr>
            </w:pPr>
            <w:r w:rsidRPr="009C0021">
              <w:rPr>
                <w:b/>
                <w:color w:val="auto"/>
                <w:sz w:val="24"/>
              </w:rPr>
              <w:t>2 – Мета освітньої програми</w:t>
            </w:r>
          </w:p>
        </w:tc>
      </w:tr>
      <w:tr w:rsidR="006C732D" w:rsidRPr="009C0021" w:rsidTr="00793161">
        <w:trPr>
          <w:cantSplit/>
          <w:trHeight w:val="20"/>
        </w:trPr>
        <w:tc>
          <w:tcPr>
            <w:tcW w:w="9918" w:type="dxa"/>
            <w:gridSpan w:val="3"/>
            <w:shd w:val="clear" w:color="auto" w:fill="auto"/>
          </w:tcPr>
          <w:p w:rsidR="00266106" w:rsidRDefault="00092B2C" w:rsidP="0003608B">
            <w:pPr>
              <w:pStyle w:val="a9"/>
              <w:shd w:val="clear" w:color="auto" w:fill="auto"/>
              <w:spacing w:after="0" w:line="240" w:lineRule="auto"/>
              <w:ind w:right="-74"/>
              <w:jc w:val="both"/>
              <w:rPr>
                <w:sz w:val="24"/>
                <w:szCs w:val="24"/>
                <w:lang w:val="uk-UA"/>
              </w:rPr>
            </w:pPr>
            <w:r w:rsidRPr="009C0021">
              <w:rPr>
                <w:sz w:val="24"/>
                <w:szCs w:val="24"/>
                <w:lang w:val="uk-UA"/>
              </w:rPr>
              <w:t xml:space="preserve">Підготовка </w:t>
            </w:r>
            <w:r w:rsidR="00083518" w:rsidRPr="00341A88">
              <w:rPr>
                <w:sz w:val="24"/>
                <w:szCs w:val="24"/>
                <w:lang w:val="uk-UA"/>
              </w:rPr>
              <w:t>висококваліфікованих, конкурентоспроможних, інтегрованих у європейський та світовий науково-технічний простір фахівців ступеня бакалавр з метрології та інформаційно-вимірювальної техніки</w:t>
            </w:r>
            <w:r w:rsidR="0003608B" w:rsidRPr="00341A88">
              <w:rPr>
                <w:sz w:val="24"/>
                <w:szCs w:val="24"/>
                <w:lang w:val="uk-UA"/>
              </w:rPr>
              <w:t>,</w:t>
            </w:r>
            <w:r w:rsidRPr="00341A88">
              <w:rPr>
                <w:sz w:val="24"/>
                <w:szCs w:val="24"/>
                <w:lang w:val="uk-UA"/>
              </w:rPr>
              <w:t xml:space="preserve"> здатних</w:t>
            </w:r>
            <w:r w:rsidRPr="009C0021">
              <w:rPr>
                <w:sz w:val="24"/>
                <w:szCs w:val="24"/>
                <w:lang w:val="uk-UA"/>
              </w:rPr>
              <w:t xml:space="preserve"> </w:t>
            </w:r>
            <w:r w:rsidR="0003608B" w:rsidRPr="009C0021">
              <w:rPr>
                <w:sz w:val="24"/>
                <w:szCs w:val="24"/>
                <w:lang w:val="uk-UA"/>
              </w:rPr>
              <w:t xml:space="preserve">до комплексного розв’язання складних задач </w:t>
            </w:r>
            <w:r w:rsidRPr="009C0021">
              <w:rPr>
                <w:sz w:val="24"/>
                <w:szCs w:val="24"/>
                <w:lang w:val="uk-UA"/>
              </w:rPr>
              <w:t>розроб</w:t>
            </w:r>
            <w:r w:rsidR="0003608B" w:rsidRPr="009C0021">
              <w:rPr>
                <w:sz w:val="24"/>
                <w:szCs w:val="24"/>
                <w:lang w:val="uk-UA"/>
              </w:rPr>
              <w:t>ки</w:t>
            </w:r>
            <w:r w:rsidRPr="009C0021">
              <w:rPr>
                <w:sz w:val="24"/>
                <w:szCs w:val="24"/>
                <w:lang w:val="uk-UA"/>
              </w:rPr>
              <w:t xml:space="preserve"> та використ</w:t>
            </w:r>
            <w:r w:rsidR="0003608B" w:rsidRPr="009C0021">
              <w:rPr>
                <w:sz w:val="24"/>
                <w:szCs w:val="24"/>
                <w:lang w:val="uk-UA"/>
              </w:rPr>
              <w:t>ання</w:t>
            </w:r>
            <w:r w:rsidRPr="009C0021">
              <w:rPr>
                <w:sz w:val="24"/>
                <w:szCs w:val="24"/>
                <w:lang w:val="uk-UA"/>
              </w:rPr>
              <w:t xml:space="preserve"> засоб</w:t>
            </w:r>
            <w:r w:rsidR="0003608B" w:rsidRPr="009C0021">
              <w:rPr>
                <w:sz w:val="24"/>
                <w:szCs w:val="24"/>
                <w:lang w:val="uk-UA"/>
              </w:rPr>
              <w:t>ів</w:t>
            </w:r>
            <w:r w:rsidRPr="009C0021">
              <w:rPr>
                <w:sz w:val="24"/>
                <w:szCs w:val="24"/>
                <w:lang w:val="uk-UA"/>
              </w:rPr>
              <w:t xml:space="preserve"> </w:t>
            </w:r>
            <w:r w:rsidR="0003608B" w:rsidRPr="009C0021">
              <w:rPr>
                <w:sz w:val="24"/>
                <w:szCs w:val="24"/>
                <w:lang w:val="uk-UA"/>
              </w:rPr>
              <w:t>і</w:t>
            </w:r>
            <w:r w:rsidR="004C64B0">
              <w:rPr>
                <w:sz w:val="24"/>
                <w:szCs w:val="24"/>
                <w:lang w:val="uk-UA"/>
              </w:rPr>
              <w:t>ю</w:t>
            </w:r>
            <w:r w:rsidR="0003608B" w:rsidRPr="009C0021">
              <w:rPr>
                <w:sz w:val="24"/>
                <w:szCs w:val="24"/>
                <w:lang w:val="uk-UA"/>
              </w:rPr>
              <w:t>нформаційно-</w:t>
            </w:r>
            <w:r w:rsidRPr="009C0021">
              <w:rPr>
                <w:sz w:val="24"/>
                <w:szCs w:val="24"/>
                <w:lang w:val="uk-UA"/>
              </w:rPr>
              <w:t xml:space="preserve">вимірювальної техніки, </w:t>
            </w:r>
            <w:r w:rsidR="0003608B" w:rsidRPr="009C0021">
              <w:rPr>
                <w:sz w:val="24"/>
                <w:szCs w:val="24"/>
                <w:lang w:val="uk-UA"/>
              </w:rPr>
              <w:t>використання інформаційних технологій для опрацювання результатів вимірювання та автоматизації діяльності при виконанні організаційних та технічних робіт, прикладних досліджень у сфері метрології та метрологічної діяльності</w:t>
            </w:r>
            <w:r w:rsidR="00AF610A" w:rsidRPr="00793161">
              <w:rPr>
                <w:sz w:val="24"/>
                <w:szCs w:val="24"/>
                <w:lang w:val="uk-UA"/>
              </w:rPr>
              <w:t xml:space="preserve">, </w:t>
            </w:r>
            <w:r w:rsidR="00AF610A" w:rsidRPr="00793161">
              <w:rPr>
                <w:lang w:val="uk-UA"/>
              </w:rPr>
              <w:t>в умовах всебічного професійного, інтелектуального, соціального та творчого розвитку особистості на найвищому рівні досконалості в освітньо-науковому середовищі</w:t>
            </w:r>
            <w:r w:rsidR="00083518">
              <w:rPr>
                <w:sz w:val="24"/>
                <w:szCs w:val="24"/>
                <w:lang w:val="uk-UA"/>
              </w:rPr>
              <w:t xml:space="preserve"> за спеціальністю152-Метрологія та інформаційно-вимірювальна техніка та суміжних галузей у закладах вищої освіти, </w:t>
            </w:r>
            <w:r w:rsidR="003432EA">
              <w:rPr>
                <w:sz w:val="24"/>
                <w:szCs w:val="24"/>
                <w:lang w:val="uk-UA"/>
              </w:rPr>
              <w:t>шляхом</w:t>
            </w:r>
            <w:r w:rsidR="00083518">
              <w:rPr>
                <w:sz w:val="24"/>
                <w:szCs w:val="24"/>
                <w:lang w:val="uk-UA"/>
              </w:rPr>
              <w:t xml:space="preserve"> інтерналізації освітнього процесу в умовах сталого інноваційного </w:t>
            </w:r>
            <w:r w:rsidR="003432EA">
              <w:rPr>
                <w:sz w:val="24"/>
                <w:szCs w:val="24"/>
                <w:lang w:val="uk-UA"/>
              </w:rPr>
              <w:t>науково</w:t>
            </w:r>
            <w:r w:rsidR="00083518">
              <w:rPr>
                <w:sz w:val="24"/>
                <w:szCs w:val="24"/>
                <w:lang w:val="uk-UA"/>
              </w:rPr>
              <w:t>-технічного розвитку суспільства і реалізується через:</w:t>
            </w:r>
          </w:p>
          <w:p w:rsidR="00266106" w:rsidRPr="00341A88" w:rsidRDefault="00266106" w:rsidP="00341A88">
            <w:pPr>
              <w:pStyle w:val="a9"/>
              <w:numPr>
                <w:ilvl w:val="0"/>
                <w:numId w:val="9"/>
              </w:numPr>
              <w:spacing w:after="0" w:line="240" w:lineRule="auto"/>
              <w:jc w:val="both"/>
              <w:rPr>
                <w:sz w:val="24"/>
                <w:lang w:val="uk-UA"/>
              </w:rPr>
            </w:pPr>
            <w:r w:rsidRPr="00341A88">
              <w:rPr>
                <w:sz w:val="24"/>
                <w:lang w:val="uk-UA"/>
              </w:rPr>
              <w:t xml:space="preserve">гармонійне і багатовимірне виховання майбутніх висококваліфікованих технічних фахівців, здатних комплексно й системно аналізувати проблеми інженерії програмного забезпечення та суміжних галузей, усвідомлюючи природу оточуючих процесів і явищ, забезпечувати і провадити міжкультурну комунікацію; </w:t>
            </w:r>
          </w:p>
          <w:p w:rsidR="006C732D" w:rsidRDefault="00341A88" w:rsidP="002739BA">
            <w:pPr>
              <w:numPr>
                <w:ilvl w:val="0"/>
                <w:numId w:val="8"/>
              </w:numPr>
              <w:overflowPunct/>
              <w:autoSpaceDE/>
              <w:autoSpaceDN/>
              <w:adjustRightInd/>
              <w:spacing w:line="240" w:lineRule="auto"/>
              <w:ind w:left="0"/>
              <w:textAlignment w:val="auto"/>
              <w:rPr>
                <w:color w:val="auto"/>
                <w:sz w:val="24"/>
                <w:shd w:val="clear" w:color="auto" w:fill="FFFFFF"/>
              </w:rPr>
            </w:pPr>
            <w:r w:rsidRPr="00341A88">
              <w:rPr>
                <w:color w:val="auto"/>
                <w:sz w:val="24"/>
                <w:shd w:val="clear" w:color="auto" w:fill="FFFFFF"/>
              </w:rPr>
              <w:t xml:space="preserve"> –  </w:t>
            </w:r>
            <w:r w:rsidR="00266106" w:rsidRPr="00341A88">
              <w:rPr>
                <w:color w:val="auto"/>
                <w:sz w:val="24"/>
                <w:shd w:val="clear" w:color="auto" w:fill="FFFFFF"/>
              </w:rPr>
              <w:t xml:space="preserve">формування високої адаптивності здобувачів вищої освіти в умовах трансформації ринку праці через взаємодію з роботодавцями та іншими стейкхолдерами. </w:t>
            </w:r>
          </w:p>
          <w:p w:rsidR="002739BA" w:rsidRPr="002739BA" w:rsidRDefault="002739BA" w:rsidP="002739BA">
            <w:pPr>
              <w:numPr>
                <w:ilvl w:val="0"/>
                <w:numId w:val="8"/>
              </w:numPr>
              <w:overflowPunct/>
              <w:autoSpaceDE/>
              <w:autoSpaceDN/>
              <w:adjustRightInd/>
              <w:spacing w:line="240" w:lineRule="auto"/>
              <w:ind w:left="0"/>
              <w:textAlignment w:val="auto"/>
              <w:rPr>
                <w:color w:val="auto"/>
                <w:sz w:val="24"/>
                <w:shd w:val="clear" w:color="auto" w:fill="FFFFFF"/>
              </w:rPr>
            </w:pPr>
          </w:p>
        </w:tc>
      </w:tr>
      <w:tr w:rsidR="006C732D" w:rsidRPr="009C0021" w:rsidTr="00CB4227">
        <w:trPr>
          <w:cantSplit/>
          <w:trHeight w:val="20"/>
        </w:trPr>
        <w:tc>
          <w:tcPr>
            <w:tcW w:w="9918" w:type="dxa"/>
            <w:gridSpan w:val="3"/>
            <w:shd w:val="clear" w:color="auto" w:fill="BFBFBF"/>
          </w:tcPr>
          <w:p w:rsidR="006C732D" w:rsidRPr="009C0021" w:rsidRDefault="006C732D" w:rsidP="000F3BA7">
            <w:pPr>
              <w:keepNext/>
              <w:spacing w:line="240" w:lineRule="auto"/>
              <w:ind w:right="-74" w:firstLine="0"/>
              <w:jc w:val="center"/>
              <w:rPr>
                <w:b/>
                <w:color w:val="auto"/>
                <w:sz w:val="24"/>
              </w:rPr>
            </w:pPr>
            <w:r w:rsidRPr="009C0021">
              <w:rPr>
                <w:b/>
                <w:color w:val="auto"/>
                <w:sz w:val="24"/>
              </w:rPr>
              <w:lastRenderedPageBreak/>
              <w:t>3 – Характеристика освітньої програми</w:t>
            </w:r>
          </w:p>
        </w:tc>
      </w:tr>
      <w:tr w:rsidR="006C732D" w:rsidRPr="009C0021" w:rsidTr="00CB4227">
        <w:trPr>
          <w:cantSplit/>
          <w:trHeight w:val="487"/>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Предметна область</w:t>
            </w:r>
          </w:p>
        </w:tc>
        <w:tc>
          <w:tcPr>
            <w:tcW w:w="7224" w:type="dxa"/>
            <w:shd w:val="clear" w:color="auto" w:fill="auto"/>
          </w:tcPr>
          <w:p w:rsidR="006C732D" w:rsidRPr="009C0021" w:rsidRDefault="00CB7150" w:rsidP="005967F6">
            <w:pPr>
              <w:pStyle w:val="a9"/>
              <w:shd w:val="clear" w:color="auto" w:fill="auto"/>
              <w:spacing w:after="0" w:line="240" w:lineRule="auto"/>
              <w:ind w:right="-74"/>
              <w:rPr>
                <w:sz w:val="24"/>
                <w:szCs w:val="24"/>
                <w:shd w:val="clear" w:color="auto" w:fill="auto"/>
                <w:lang w:val="uk-UA"/>
              </w:rPr>
            </w:pPr>
            <w:r w:rsidRPr="009C0021">
              <w:rPr>
                <w:sz w:val="24"/>
                <w:szCs w:val="24"/>
                <w:shd w:val="clear" w:color="auto" w:fill="auto"/>
                <w:lang w:val="uk-UA"/>
              </w:rPr>
              <w:t xml:space="preserve">Галузь знань – 15 </w:t>
            </w:r>
            <w:r w:rsidR="005967F6" w:rsidRPr="009C0021">
              <w:rPr>
                <w:sz w:val="24"/>
                <w:szCs w:val="24"/>
                <w:shd w:val="clear" w:color="auto" w:fill="auto"/>
                <w:lang w:val="uk-UA"/>
              </w:rPr>
              <w:t>«</w:t>
            </w:r>
            <w:r w:rsidRPr="009C0021">
              <w:rPr>
                <w:sz w:val="24"/>
                <w:szCs w:val="24"/>
                <w:shd w:val="clear" w:color="auto" w:fill="auto"/>
                <w:lang w:val="uk-UA"/>
              </w:rPr>
              <w:t>Автоматизація та приладобудування</w:t>
            </w:r>
            <w:r w:rsidR="005967F6" w:rsidRPr="009C0021">
              <w:rPr>
                <w:sz w:val="24"/>
                <w:szCs w:val="24"/>
                <w:shd w:val="clear" w:color="auto" w:fill="auto"/>
                <w:lang w:val="uk-UA"/>
              </w:rPr>
              <w:t>»</w:t>
            </w:r>
            <w:r w:rsidRPr="009C0021">
              <w:rPr>
                <w:sz w:val="24"/>
                <w:szCs w:val="24"/>
                <w:shd w:val="clear" w:color="auto" w:fill="auto"/>
                <w:lang w:val="uk-UA"/>
              </w:rPr>
              <w:t xml:space="preserve">, </w:t>
            </w:r>
            <w:r w:rsidR="005967F6" w:rsidRPr="009C0021">
              <w:rPr>
                <w:sz w:val="24"/>
                <w:szCs w:val="24"/>
                <w:shd w:val="clear" w:color="auto" w:fill="auto"/>
                <w:lang w:val="uk-UA"/>
              </w:rPr>
              <w:t>С</w:t>
            </w:r>
            <w:r w:rsidRPr="009C0021">
              <w:rPr>
                <w:sz w:val="24"/>
                <w:szCs w:val="24"/>
                <w:shd w:val="clear" w:color="auto" w:fill="auto"/>
                <w:lang w:val="uk-UA"/>
              </w:rPr>
              <w:t>пеціальність – 15</w:t>
            </w:r>
            <w:r w:rsidR="0096021D" w:rsidRPr="009C0021">
              <w:rPr>
                <w:sz w:val="24"/>
                <w:szCs w:val="24"/>
                <w:shd w:val="clear" w:color="auto" w:fill="auto"/>
                <w:lang w:val="uk-UA"/>
              </w:rPr>
              <w:t>2</w:t>
            </w:r>
            <w:r w:rsidRPr="009C0021">
              <w:rPr>
                <w:sz w:val="24"/>
                <w:szCs w:val="24"/>
                <w:shd w:val="clear" w:color="auto" w:fill="auto"/>
                <w:lang w:val="uk-UA"/>
              </w:rPr>
              <w:t xml:space="preserve"> </w:t>
            </w:r>
            <w:r w:rsidR="005967F6" w:rsidRPr="009C0021">
              <w:rPr>
                <w:sz w:val="24"/>
                <w:szCs w:val="24"/>
                <w:shd w:val="clear" w:color="auto" w:fill="auto"/>
                <w:lang w:val="uk-UA"/>
              </w:rPr>
              <w:t>«</w:t>
            </w:r>
            <w:r w:rsidR="0096021D" w:rsidRPr="009C0021">
              <w:rPr>
                <w:sz w:val="24"/>
                <w:szCs w:val="24"/>
                <w:shd w:val="clear" w:color="auto" w:fill="auto"/>
                <w:lang w:val="uk-UA"/>
              </w:rPr>
              <w:t>Метрологія та інформаційно-вимірювальна техніка</w:t>
            </w:r>
            <w:r w:rsidR="005967F6" w:rsidRPr="009C0021">
              <w:rPr>
                <w:sz w:val="24"/>
                <w:szCs w:val="24"/>
                <w:shd w:val="clear" w:color="auto" w:fill="auto"/>
                <w:lang w:val="uk-UA"/>
              </w:rPr>
              <w:t>»</w:t>
            </w:r>
          </w:p>
          <w:p w:rsidR="005967F6" w:rsidRPr="001F695A" w:rsidRDefault="005967F6" w:rsidP="00390188">
            <w:pPr>
              <w:pStyle w:val="a9"/>
              <w:shd w:val="clear" w:color="auto" w:fill="auto"/>
              <w:spacing w:after="0" w:line="240" w:lineRule="auto"/>
              <w:ind w:right="-74"/>
              <w:jc w:val="both"/>
              <w:rPr>
                <w:sz w:val="24"/>
                <w:szCs w:val="24"/>
                <w:shd w:val="clear" w:color="auto" w:fill="auto"/>
                <w:lang w:val="uk-UA"/>
              </w:rPr>
            </w:pPr>
            <w:r w:rsidRPr="009C0021">
              <w:rPr>
                <w:i/>
                <w:sz w:val="24"/>
                <w:szCs w:val="24"/>
                <w:shd w:val="clear" w:color="auto" w:fill="auto"/>
                <w:lang w:val="uk-UA"/>
              </w:rPr>
              <w:t>Об’єкт</w:t>
            </w:r>
            <w:r w:rsidRPr="009C0021">
              <w:rPr>
                <w:sz w:val="24"/>
                <w:szCs w:val="24"/>
                <w:shd w:val="clear" w:color="auto" w:fill="auto"/>
                <w:lang w:val="uk-UA"/>
              </w:rPr>
              <w:t>: технічне, програмне, математичне, інформаційне забезпечення інформаційно-вимірювальної техніки, принципи побудови</w:t>
            </w:r>
            <w:r w:rsidR="00390188" w:rsidRPr="009C0021">
              <w:rPr>
                <w:sz w:val="24"/>
                <w:szCs w:val="24"/>
                <w:shd w:val="clear" w:color="auto" w:fill="auto"/>
                <w:lang w:val="uk-UA"/>
              </w:rPr>
              <w:t xml:space="preserve"> засобів вимірювальної техніки т</w:t>
            </w:r>
            <w:r w:rsidRPr="009C0021">
              <w:rPr>
                <w:sz w:val="24"/>
                <w:szCs w:val="24"/>
                <w:shd w:val="clear" w:color="auto" w:fill="auto"/>
                <w:lang w:val="uk-UA"/>
              </w:rPr>
              <w:t xml:space="preserve">а їх використання, принципи та </w:t>
            </w:r>
            <w:r w:rsidRPr="001F695A">
              <w:rPr>
                <w:sz w:val="24"/>
                <w:szCs w:val="24"/>
                <w:shd w:val="clear" w:color="auto" w:fill="auto"/>
                <w:lang w:val="uk-UA"/>
              </w:rPr>
              <w:t>методи відтворення еталонних величин, стандартних зразків.</w:t>
            </w:r>
          </w:p>
          <w:p w:rsidR="00AF610A" w:rsidRPr="001F695A" w:rsidRDefault="00AF610A" w:rsidP="00AF610A">
            <w:pPr>
              <w:pStyle w:val="af4"/>
            </w:pPr>
            <w:r w:rsidRPr="001F695A">
              <w:rPr>
                <w:i/>
              </w:rPr>
              <w:t>Цілі навчання:</w:t>
            </w:r>
            <w:r w:rsidRPr="001F695A">
              <w:t xml:space="preserve"> підготовка фахівців, здатних до комплексного розв’язання складних задач розробки та використання засобів вимірювальної техніки, використання інформаційних технологій для опрацювання результатів вимірювання та автоматизації метрологічної діяльності при виконанні організаційних та технічних робіт, прикладних досліджень у сфері метрології та метрологічної діяльності.</w:t>
            </w:r>
          </w:p>
          <w:p w:rsidR="00AF610A" w:rsidRPr="001F695A" w:rsidRDefault="00AF610A" w:rsidP="00AF610A">
            <w:pPr>
              <w:pStyle w:val="af4"/>
            </w:pPr>
            <w:r w:rsidRPr="001F695A">
              <w:rPr>
                <w:i/>
              </w:rPr>
              <w:t>Теоретичний зміст предметної області.</w:t>
            </w:r>
            <w:r w:rsidRPr="001F695A">
              <w:t xml:space="preserve"> Поняття та принципи метрології та інформаційно-вимірювальної техніки, побудова засобів вимірювальної техніки, метрологічна діяльність.</w:t>
            </w:r>
          </w:p>
          <w:p w:rsidR="00AF610A" w:rsidRPr="001F695A" w:rsidRDefault="00AF610A" w:rsidP="00AF610A">
            <w:pPr>
              <w:pStyle w:val="af4"/>
            </w:pPr>
            <w:r w:rsidRPr="001F695A">
              <w:rPr>
                <w:i/>
              </w:rPr>
              <w:t>Методи, методики та технології.</w:t>
            </w:r>
            <w:r w:rsidRPr="001F695A">
              <w:t xml:space="preserve"> Методи вимірювань, способи їх побудови, інформаційні технології при створенні програмного забезпечення засобів вимірювань та програмного забезпечення для опрацювання результатів вимірювань.</w:t>
            </w:r>
          </w:p>
          <w:p w:rsidR="005967F6" w:rsidRPr="009C0021" w:rsidRDefault="00AF610A" w:rsidP="00AF610A">
            <w:pPr>
              <w:pStyle w:val="a9"/>
              <w:shd w:val="clear" w:color="auto" w:fill="auto"/>
              <w:spacing w:after="0" w:line="240" w:lineRule="auto"/>
              <w:ind w:right="-74"/>
              <w:jc w:val="both"/>
              <w:rPr>
                <w:sz w:val="24"/>
                <w:szCs w:val="24"/>
                <w:lang w:val="uk-UA"/>
              </w:rPr>
            </w:pPr>
            <w:r w:rsidRPr="001F695A">
              <w:rPr>
                <w:i/>
                <w:lang w:val="uk-UA"/>
              </w:rPr>
              <w:t>Інструменти та обладнання:</w:t>
            </w:r>
            <w:r w:rsidRPr="001F695A">
              <w:rPr>
                <w:lang w:val="uk-UA"/>
              </w:rPr>
              <w:t xml:space="preserve"> сучасні засоби вимірювальної техніки, інструменти та обладнання для виготовлення і налаштування засобів вимірювальної техніки, при проведенні</w:t>
            </w:r>
            <w:r w:rsidRPr="00793161">
              <w:rPr>
                <w:lang w:val="uk-UA"/>
              </w:rPr>
              <w:t xml:space="preserve"> їх випробувань і лабораторних досліджень та при виконанні робіт, пов’язаних з метрологічною діяльністю.</w:t>
            </w:r>
          </w:p>
        </w:tc>
      </w:tr>
      <w:tr w:rsidR="006C732D" w:rsidRPr="009C0021" w:rsidTr="008D2397">
        <w:trPr>
          <w:cantSplit/>
          <w:trHeight w:val="613"/>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Орієнтація освітньої програми</w:t>
            </w:r>
          </w:p>
        </w:tc>
        <w:tc>
          <w:tcPr>
            <w:tcW w:w="7224" w:type="dxa"/>
            <w:shd w:val="clear" w:color="auto" w:fill="auto"/>
          </w:tcPr>
          <w:p w:rsidR="006C732D" w:rsidRPr="00AF610A" w:rsidRDefault="006C732D" w:rsidP="00566924">
            <w:pPr>
              <w:pStyle w:val="a9"/>
              <w:shd w:val="clear" w:color="auto" w:fill="auto"/>
              <w:spacing w:after="0" w:line="240" w:lineRule="auto"/>
              <w:ind w:right="-74"/>
              <w:rPr>
                <w:color w:val="FF0000"/>
                <w:sz w:val="24"/>
                <w:szCs w:val="24"/>
                <w:lang w:val="uk-UA"/>
              </w:rPr>
            </w:pPr>
            <w:r w:rsidRPr="009C0021">
              <w:rPr>
                <w:sz w:val="24"/>
                <w:szCs w:val="24"/>
                <w:lang w:val="uk-UA"/>
              </w:rPr>
              <w:t>Освітньо-професійна</w:t>
            </w:r>
          </w:p>
        </w:tc>
      </w:tr>
      <w:tr w:rsidR="006C732D" w:rsidRPr="009C0021" w:rsidTr="005B6939">
        <w:trPr>
          <w:trHeight w:val="20"/>
        </w:trPr>
        <w:tc>
          <w:tcPr>
            <w:tcW w:w="2694" w:type="dxa"/>
            <w:gridSpan w:val="2"/>
            <w:shd w:val="clear" w:color="auto" w:fill="auto"/>
          </w:tcPr>
          <w:p w:rsidR="006C732D" w:rsidRPr="00B2733F" w:rsidRDefault="006C732D" w:rsidP="005B6939">
            <w:pPr>
              <w:pStyle w:val="20"/>
              <w:widowControl w:val="0"/>
              <w:shd w:val="clear" w:color="auto" w:fill="auto"/>
              <w:spacing w:before="0" w:after="0" w:line="240" w:lineRule="auto"/>
              <w:ind w:right="-74"/>
              <w:jc w:val="left"/>
              <w:rPr>
                <w:sz w:val="24"/>
                <w:szCs w:val="24"/>
                <w:lang w:val="uk-UA"/>
              </w:rPr>
            </w:pPr>
            <w:r w:rsidRPr="00B2733F">
              <w:rPr>
                <w:sz w:val="24"/>
                <w:szCs w:val="24"/>
                <w:lang w:val="uk-UA"/>
              </w:rPr>
              <w:t xml:space="preserve">Основний фокус освітньої програми </w:t>
            </w:r>
          </w:p>
        </w:tc>
        <w:tc>
          <w:tcPr>
            <w:tcW w:w="7224" w:type="dxa"/>
            <w:shd w:val="clear" w:color="auto" w:fill="auto"/>
          </w:tcPr>
          <w:p w:rsidR="00B72475" w:rsidRPr="00B2733F" w:rsidRDefault="00B72475" w:rsidP="003D3D88">
            <w:pPr>
              <w:pStyle w:val="a9"/>
              <w:widowControl w:val="0"/>
              <w:shd w:val="clear" w:color="auto" w:fill="auto"/>
              <w:spacing w:after="0" w:line="240" w:lineRule="auto"/>
              <w:ind w:right="-74"/>
              <w:jc w:val="both"/>
              <w:rPr>
                <w:sz w:val="24"/>
                <w:szCs w:val="24"/>
                <w:shd w:val="clear" w:color="auto" w:fill="auto"/>
                <w:lang w:val="uk-UA"/>
              </w:rPr>
            </w:pPr>
            <w:r w:rsidRPr="00B2733F">
              <w:rPr>
                <w:i/>
                <w:sz w:val="24"/>
                <w:szCs w:val="24"/>
                <w:shd w:val="clear" w:color="auto" w:fill="auto"/>
                <w:lang w:val="uk-UA"/>
              </w:rPr>
              <w:t>Загальна освіта</w:t>
            </w:r>
            <w:r w:rsidRPr="00B2733F">
              <w:rPr>
                <w:sz w:val="24"/>
                <w:szCs w:val="24"/>
                <w:shd w:val="clear" w:color="auto" w:fill="auto"/>
                <w:lang w:val="uk-UA"/>
              </w:rPr>
              <w:t xml:space="preserve"> за спеціальністю 152 Метрологія та інформаційно-вимірювальна техніка.</w:t>
            </w:r>
          </w:p>
          <w:p w:rsidR="00CB7150" w:rsidRPr="00B2733F" w:rsidRDefault="00CB7150" w:rsidP="003D3D88">
            <w:pPr>
              <w:pStyle w:val="a9"/>
              <w:widowControl w:val="0"/>
              <w:shd w:val="clear" w:color="auto" w:fill="auto"/>
              <w:spacing w:after="0" w:line="240" w:lineRule="auto"/>
              <w:ind w:right="-74"/>
              <w:jc w:val="both"/>
              <w:rPr>
                <w:color w:val="FF0000"/>
                <w:sz w:val="24"/>
                <w:szCs w:val="24"/>
                <w:shd w:val="clear" w:color="auto" w:fill="auto"/>
                <w:lang w:val="uk-UA"/>
              </w:rPr>
            </w:pPr>
            <w:r w:rsidRPr="00B2733F">
              <w:rPr>
                <w:i/>
                <w:sz w:val="24"/>
                <w:szCs w:val="24"/>
                <w:shd w:val="clear" w:color="auto" w:fill="auto"/>
                <w:lang w:val="uk-UA"/>
              </w:rPr>
              <w:t>Спеціальна освіта</w:t>
            </w:r>
            <w:r w:rsidRPr="00B2733F">
              <w:rPr>
                <w:sz w:val="24"/>
                <w:szCs w:val="24"/>
                <w:shd w:val="clear" w:color="auto" w:fill="auto"/>
                <w:lang w:val="uk-UA"/>
              </w:rPr>
              <w:t xml:space="preserve"> в галузі автоматизації та приладобудування за спеціальністю </w:t>
            </w:r>
            <w:r w:rsidR="0096021D" w:rsidRPr="00B2733F">
              <w:rPr>
                <w:sz w:val="24"/>
                <w:szCs w:val="24"/>
                <w:shd w:val="clear" w:color="auto" w:fill="auto"/>
                <w:lang w:val="uk-UA"/>
              </w:rPr>
              <w:t>метрологія та інформаційно-вимірювальна техніка</w:t>
            </w:r>
            <w:r w:rsidRPr="00B2733F">
              <w:rPr>
                <w:sz w:val="24"/>
                <w:szCs w:val="24"/>
                <w:shd w:val="clear" w:color="auto" w:fill="auto"/>
                <w:lang w:val="uk-UA"/>
              </w:rPr>
              <w:t>.</w:t>
            </w:r>
          </w:p>
          <w:p w:rsidR="00B2733F" w:rsidRPr="00B2733F" w:rsidRDefault="00B2733F" w:rsidP="003D3D88">
            <w:pPr>
              <w:pStyle w:val="a9"/>
              <w:widowControl w:val="0"/>
              <w:shd w:val="clear" w:color="auto" w:fill="auto"/>
              <w:spacing w:after="0" w:line="240" w:lineRule="auto"/>
              <w:ind w:right="-74"/>
              <w:jc w:val="both"/>
              <w:rPr>
                <w:sz w:val="24"/>
                <w:szCs w:val="24"/>
                <w:lang w:val="uk-UA"/>
              </w:rPr>
            </w:pPr>
            <w:r w:rsidRPr="00B2733F">
              <w:rPr>
                <w:sz w:val="24"/>
                <w:szCs w:val="24"/>
                <w:lang w:val="uk-UA"/>
              </w:rPr>
              <w:t xml:space="preserve">Основний фокус  освітньої програми: </w:t>
            </w:r>
          </w:p>
          <w:p w:rsidR="00566924" w:rsidRPr="00B2733F" w:rsidRDefault="00B2733F" w:rsidP="003D3D88">
            <w:pPr>
              <w:pStyle w:val="a9"/>
              <w:widowControl w:val="0"/>
              <w:shd w:val="clear" w:color="auto" w:fill="auto"/>
              <w:spacing w:after="0" w:line="240" w:lineRule="auto"/>
              <w:ind w:right="-74"/>
              <w:jc w:val="both"/>
              <w:rPr>
                <w:sz w:val="24"/>
                <w:szCs w:val="24"/>
                <w:lang w:val="uk-UA"/>
              </w:rPr>
            </w:pPr>
            <w:r w:rsidRPr="00B2733F">
              <w:rPr>
                <w:sz w:val="24"/>
                <w:szCs w:val="24"/>
                <w:lang w:val="uk-UA"/>
              </w:rPr>
              <w:t>1.</w:t>
            </w:r>
            <w:r>
              <w:rPr>
                <w:sz w:val="24"/>
                <w:szCs w:val="24"/>
                <w:lang w:val="uk-UA"/>
              </w:rPr>
              <w:t>З</w:t>
            </w:r>
            <w:r w:rsidR="00566924" w:rsidRPr="00B2733F">
              <w:rPr>
                <w:sz w:val="24"/>
                <w:szCs w:val="24"/>
                <w:lang w:val="uk-UA"/>
              </w:rPr>
              <w:t>дійснення метрологічної діяльності на всіх рівнях, зокрема, опрацювання вимірювальної інформації, забезпечення простежуваності результатів вимірювань, програмування інформаційно-вимірювальних комплексів, інженерних дослідженнях з використанням сучасних інформаційних і комп’ютерних технологій.</w:t>
            </w:r>
          </w:p>
          <w:p w:rsidR="00AF610A" w:rsidRDefault="00B2733F" w:rsidP="003D3D88">
            <w:pPr>
              <w:pStyle w:val="a9"/>
              <w:widowControl w:val="0"/>
              <w:shd w:val="clear" w:color="auto" w:fill="auto"/>
              <w:spacing w:after="0" w:line="240" w:lineRule="auto"/>
              <w:ind w:right="-74"/>
              <w:jc w:val="both"/>
              <w:rPr>
                <w:sz w:val="24"/>
                <w:szCs w:val="24"/>
                <w:shd w:val="clear" w:color="auto" w:fill="auto"/>
                <w:lang w:val="uk-UA"/>
              </w:rPr>
            </w:pPr>
            <w:r w:rsidRPr="00B2733F">
              <w:rPr>
                <w:sz w:val="24"/>
                <w:szCs w:val="24"/>
                <w:shd w:val="clear" w:color="auto" w:fill="auto"/>
                <w:lang w:val="uk-UA"/>
              </w:rPr>
              <w:t xml:space="preserve">2. </w:t>
            </w:r>
            <w:r>
              <w:rPr>
                <w:sz w:val="24"/>
                <w:szCs w:val="24"/>
                <w:shd w:val="clear" w:color="auto" w:fill="auto"/>
                <w:lang w:val="uk-UA"/>
              </w:rPr>
              <w:t>З</w:t>
            </w:r>
            <w:r w:rsidR="00AF610A" w:rsidRPr="00B2733F">
              <w:rPr>
                <w:sz w:val="24"/>
                <w:szCs w:val="24"/>
                <w:shd w:val="clear" w:color="auto" w:fill="auto"/>
                <w:lang w:val="uk-UA"/>
              </w:rPr>
              <w:t>датності проєктувати, розробляти та програмувати комп’ютерні системи збору та аналізу вимірювальних даних. В таких системах вимірювальні засоби є частиною комп’ютерних комплексів. Для розробки комп’ютерних систем наукових та технічних експериментів, системам випробувань і досліджень зразків нової техніки та нових технологій, комп’ютерного контролю та діагностування складних технічних систем, систем спостереження, прогнозування та моделювання технічних, біологічних і природних об’єктів, аналізу експериментальних даних передбачено поглиблене вивчення сучасних інформаційних технологій.</w:t>
            </w:r>
          </w:p>
          <w:p w:rsidR="008D7B08" w:rsidRPr="00B2733F" w:rsidRDefault="008D7B08" w:rsidP="003D3D88">
            <w:pPr>
              <w:pStyle w:val="a9"/>
              <w:widowControl w:val="0"/>
              <w:shd w:val="clear" w:color="auto" w:fill="auto"/>
              <w:spacing w:after="0" w:line="240" w:lineRule="auto"/>
              <w:ind w:right="-74"/>
              <w:jc w:val="both"/>
              <w:rPr>
                <w:sz w:val="24"/>
                <w:szCs w:val="24"/>
                <w:shd w:val="clear" w:color="auto" w:fill="auto"/>
                <w:lang w:val="uk-UA"/>
              </w:rPr>
            </w:pPr>
            <w:r w:rsidRPr="008D7B08">
              <w:rPr>
                <w:sz w:val="24"/>
                <w:szCs w:val="24"/>
                <w:lang w:val="uk-UA"/>
              </w:rPr>
              <w:t xml:space="preserve">Програмні результати навчання передбачають вільне володіння міжнародними рекомендаціями, нормами та правилами в сфері </w:t>
            </w:r>
            <w:r w:rsidRPr="008D7B08">
              <w:rPr>
                <w:sz w:val="24"/>
                <w:szCs w:val="24"/>
                <w:lang w:val="uk-UA"/>
              </w:rPr>
              <w:lastRenderedPageBreak/>
              <w:t>метрології та метрологічної діяльності (зокрема, мовою оригіналу), вміння їх застосовувати під час здійснення розробки засобів інформаційно-вимірювальної техніки, їх метрологічного нагляду, контролю технічного стану та випробування продукції різного призначення; набуття основ дослідницької роботи в галузі із застосуванням сучасних технологій моделювання і залученням виробничих потужностей передбачуваних роботодавців під керівництвом наставника</w:t>
            </w:r>
            <w:r w:rsidRPr="000838A4">
              <w:rPr>
                <w:color w:val="FF0000"/>
                <w:sz w:val="24"/>
                <w:szCs w:val="24"/>
                <w:lang w:val="uk-UA"/>
              </w:rPr>
              <w:t>.</w:t>
            </w:r>
          </w:p>
          <w:p w:rsidR="008D7B08" w:rsidRPr="00B2733F" w:rsidRDefault="00CB7150" w:rsidP="003D3D88">
            <w:pPr>
              <w:pStyle w:val="a9"/>
              <w:widowControl w:val="0"/>
              <w:shd w:val="clear" w:color="auto" w:fill="auto"/>
              <w:spacing w:after="0" w:line="240" w:lineRule="auto"/>
              <w:ind w:right="-74"/>
              <w:jc w:val="both"/>
              <w:rPr>
                <w:sz w:val="24"/>
                <w:szCs w:val="24"/>
                <w:shd w:val="clear" w:color="auto" w:fill="auto"/>
                <w:lang w:val="uk-UA"/>
              </w:rPr>
            </w:pPr>
            <w:r w:rsidRPr="00B2733F">
              <w:rPr>
                <w:sz w:val="24"/>
                <w:szCs w:val="24"/>
                <w:shd w:val="clear" w:color="auto" w:fill="auto"/>
                <w:lang w:val="uk-UA"/>
              </w:rPr>
              <w:t xml:space="preserve">Ключові слова: </w:t>
            </w:r>
            <w:r w:rsidR="0096021D" w:rsidRPr="00B2733F">
              <w:rPr>
                <w:sz w:val="24"/>
                <w:szCs w:val="24"/>
                <w:lang w:val="uk-UA"/>
              </w:rPr>
              <w:t xml:space="preserve">метрологія, </w:t>
            </w:r>
            <w:r w:rsidR="00185872" w:rsidRPr="00B2733F">
              <w:rPr>
                <w:sz w:val="24"/>
                <w:szCs w:val="24"/>
                <w:lang w:val="uk-UA"/>
              </w:rPr>
              <w:t xml:space="preserve">метрологічна діяльність, </w:t>
            </w:r>
            <w:r w:rsidR="0096021D" w:rsidRPr="00B2733F">
              <w:rPr>
                <w:sz w:val="24"/>
                <w:szCs w:val="24"/>
                <w:lang w:val="uk-UA"/>
              </w:rPr>
              <w:t>вимірювальна техніка, вимірювальні системи</w:t>
            </w:r>
            <w:r w:rsidR="00185872" w:rsidRPr="00B2733F">
              <w:rPr>
                <w:sz w:val="24"/>
                <w:szCs w:val="24"/>
                <w:lang w:val="uk-UA"/>
              </w:rPr>
              <w:t>, інформаційні-вимірювальні системи, програмовані вимірювальні комплекси</w:t>
            </w:r>
            <w:r w:rsidRPr="00B2733F">
              <w:rPr>
                <w:sz w:val="24"/>
                <w:szCs w:val="24"/>
                <w:shd w:val="clear" w:color="auto" w:fill="auto"/>
                <w:lang w:val="uk-UA"/>
              </w:rPr>
              <w:t>.</w:t>
            </w:r>
          </w:p>
        </w:tc>
      </w:tr>
      <w:tr w:rsidR="006C732D" w:rsidRPr="009C0021" w:rsidTr="00566924">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lastRenderedPageBreak/>
              <w:t>Особливості програми</w:t>
            </w:r>
          </w:p>
        </w:tc>
        <w:tc>
          <w:tcPr>
            <w:tcW w:w="7224" w:type="dxa"/>
            <w:shd w:val="clear" w:color="auto" w:fill="auto"/>
          </w:tcPr>
          <w:p w:rsidR="000455A8" w:rsidRPr="00566924" w:rsidRDefault="000455A8" w:rsidP="00185872">
            <w:pPr>
              <w:pStyle w:val="a9"/>
              <w:shd w:val="clear" w:color="auto" w:fill="auto"/>
              <w:spacing w:after="0" w:line="240" w:lineRule="auto"/>
              <w:ind w:right="-74"/>
              <w:jc w:val="both"/>
              <w:rPr>
                <w:sz w:val="24"/>
                <w:szCs w:val="24"/>
                <w:lang w:val="uk-UA" w:eastAsia="en-US"/>
              </w:rPr>
            </w:pPr>
            <w:r w:rsidRPr="00566924">
              <w:rPr>
                <w:sz w:val="24"/>
                <w:szCs w:val="24"/>
                <w:lang w:val="uk-UA" w:eastAsia="en-US"/>
              </w:rPr>
              <w:t>Навчання здійснюється в дослідницько-практичному середовищі, що досягається шляхом залучення студентів до участі у науково-дослідних роботах виконуваних науково-педагогічними працівниками. До викладання залучаються спеціалісти-практики. Практика проводиться на провідних підприємствах України. Студентам надається можливість опанування спеціалізован</w:t>
            </w:r>
            <w:r w:rsidR="00D96D6D">
              <w:rPr>
                <w:sz w:val="24"/>
                <w:szCs w:val="24"/>
                <w:lang w:val="uk-UA" w:eastAsia="en-US"/>
              </w:rPr>
              <w:t>их</w:t>
            </w:r>
            <w:r w:rsidRPr="00566924">
              <w:rPr>
                <w:sz w:val="24"/>
                <w:szCs w:val="24"/>
                <w:lang w:val="uk-UA" w:eastAsia="en-US"/>
              </w:rPr>
              <w:t xml:space="preserve"> сертифікатн</w:t>
            </w:r>
            <w:r w:rsidR="00D96D6D">
              <w:rPr>
                <w:sz w:val="24"/>
                <w:szCs w:val="24"/>
                <w:lang w:val="uk-UA" w:eastAsia="en-US"/>
              </w:rPr>
              <w:t>их</w:t>
            </w:r>
            <w:r w:rsidRPr="00566924">
              <w:rPr>
                <w:sz w:val="24"/>
                <w:szCs w:val="24"/>
                <w:lang w:val="uk-UA" w:eastAsia="en-US"/>
              </w:rPr>
              <w:t xml:space="preserve"> програм.</w:t>
            </w:r>
          </w:p>
          <w:p w:rsidR="00566924" w:rsidRPr="00566924" w:rsidRDefault="00566924" w:rsidP="00566924">
            <w:pPr>
              <w:pStyle w:val="a9"/>
              <w:shd w:val="clear" w:color="auto" w:fill="auto"/>
              <w:spacing w:after="0" w:line="240" w:lineRule="auto"/>
              <w:ind w:right="-74"/>
              <w:jc w:val="both"/>
              <w:rPr>
                <w:sz w:val="24"/>
                <w:szCs w:val="24"/>
                <w:lang w:val="uk-UA"/>
              </w:rPr>
            </w:pPr>
            <w:r w:rsidRPr="00566924">
              <w:rPr>
                <w:sz w:val="24"/>
                <w:szCs w:val="24"/>
                <w:lang w:val="uk-UA"/>
              </w:rPr>
              <w:t xml:space="preserve">Передбачено практичну підготовку на таких основних базах виробничої практики: </w:t>
            </w:r>
            <w:r w:rsidRPr="00566924">
              <w:rPr>
                <w:rStyle w:val="af1"/>
                <w:b w:val="0"/>
                <w:sz w:val="24"/>
                <w:szCs w:val="24"/>
                <w:lang w:val="uk-UA"/>
              </w:rPr>
              <w:t xml:space="preserve">Інститут технічної теплофізики НАН України, </w:t>
            </w:r>
            <w:r w:rsidRPr="00566924">
              <w:rPr>
                <w:lang w:val="uk-UA"/>
              </w:rPr>
              <w:t xml:space="preserve">Інститут електродинаміки Академії наук України, </w:t>
            </w:r>
            <w:r w:rsidRPr="00566924">
              <w:rPr>
                <w:bCs/>
                <w:lang w:val="uk-UA"/>
              </w:rPr>
              <w:t>Приватне акціонерне товариство «Всеукраїнський науково-дослідний інститут аналітичного приладобудування» (ПрАТ "Украналіт"),</w:t>
            </w:r>
            <w:r w:rsidRPr="00566924">
              <w:rPr>
                <w:sz w:val="24"/>
                <w:szCs w:val="24"/>
                <w:lang w:val="uk-UA"/>
              </w:rPr>
              <w:t>"Укрметртестстандарт" - Державне підприємство Всеукраїнський державний науково-виробничий центр стандартизації, метрології, сертифікації та захисту прав споживачів.</w:t>
            </w:r>
          </w:p>
          <w:p w:rsidR="00566924" w:rsidRPr="00566924" w:rsidRDefault="00566924" w:rsidP="00566924">
            <w:pPr>
              <w:pStyle w:val="a9"/>
              <w:shd w:val="clear" w:color="auto" w:fill="auto"/>
              <w:spacing w:after="0" w:line="240" w:lineRule="auto"/>
              <w:ind w:right="-74"/>
              <w:jc w:val="both"/>
              <w:rPr>
                <w:sz w:val="24"/>
                <w:szCs w:val="24"/>
                <w:lang w:val="uk-UA"/>
              </w:rPr>
            </w:pPr>
            <w:r w:rsidRPr="00566924">
              <w:rPr>
                <w:sz w:val="24"/>
                <w:szCs w:val="24"/>
                <w:lang w:val="uk-UA"/>
              </w:rPr>
              <w:t>Реалізація програми передбачає залучення до аудиторних занять професіоналів-практиків, представників роботодавців.</w:t>
            </w:r>
          </w:p>
          <w:p w:rsidR="00566924" w:rsidRDefault="00566924" w:rsidP="00566924">
            <w:pPr>
              <w:pStyle w:val="a9"/>
              <w:shd w:val="clear" w:color="auto" w:fill="auto"/>
              <w:spacing w:after="0" w:line="240" w:lineRule="auto"/>
              <w:ind w:right="-74"/>
              <w:jc w:val="both"/>
              <w:rPr>
                <w:sz w:val="24"/>
                <w:szCs w:val="24"/>
                <w:lang w:val="uk-UA"/>
              </w:rPr>
            </w:pPr>
            <w:r w:rsidRPr="00566924">
              <w:rPr>
                <w:sz w:val="24"/>
                <w:szCs w:val="24"/>
                <w:lang w:val="uk-UA"/>
              </w:rPr>
              <w:t xml:space="preserve">Реалізація програми передбачає міжнародну мобільність із можливістю проходження студентів стажування впродовж 1-2 тижнів у </w:t>
            </w:r>
            <w:r w:rsidRPr="00566924">
              <w:rPr>
                <w:sz w:val="24"/>
                <w:szCs w:val="24"/>
                <w:lang w:val="en-GB"/>
              </w:rPr>
              <w:t>THM</w:t>
            </w:r>
            <w:r w:rsidRPr="00566924">
              <w:rPr>
                <w:sz w:val="24"/>
                <w:szCs w:val="24"/>
                <w:lang w:val="uk-UA"/>
              </w:rPr>
              <w:t xml:space="preserve"> - </w:t>
            </w:r>
            <w:r w:rsidRPr="00566924">
              <w:rPr>
                <w:sz w:val="24"/>
                <w:szCs w:val="24"/>
                <w:lang w:val="en-GB"/>
              </w:rPr>
              <w:t>Technische</w:t>
            </w:r>
            <w:r w:rsidRPr="00566924">
              <w:rPr>
                <w:sz w:val="24"/>
                <w:szCs w:val="24"/>
                <w:lang w:val="uk-UA"/>
              </w:rPr>
              <w:t xml:space="preserve"> </w:t>
            </w:r>
            <w:r w:rsidRPr="00566924">
              <w:rPr>
                <w:sz w:val="24"/>
                <w:szCs w:val="24"/>
                <w:lang w:val="en-GB"/>
              </w:rPr>
              <w:t>Hochschule</w:t>
            </w:r>
            <w:r w:rsidRPr="00566924">
              <w:rPr>
                <w:sz w:val="24"/>
                <w:szCs w:val="24"/>
                <w:lang w:val="uk-UA"/>
              </w:rPr>
              <w:t xml:space="preserve"> </w:t>
            </w:r>
            <w:r w:rsidRPr="00566924">
              <w:rPr>
                <w:sz w:val="24"/>
                <w:szCs w:val="24"/>
                <w:lang w:val="en-GB"/>
              </w:rPr>
              <w:t>Mittelhessen</w:t>
            </w:r>
            <w:r w:rsidRPr="00566924">
              <w:rPr>
                <w:sz w:val="24"/>
                <w:szCs w:val="24"/>
                <w:lang w:val="uk-UA"/>
              </w:rPr>
              <w:t xml:space="preserve"> - </w:t>
            </w:r>
            <w:r w:rsidRPr="00566924">
              <w:rPr>
                <w:sz w:val="24"/>
                <w:szCs w:val="24"/>
                <w:lang w:val="en-GB"/>
              </w:rPr>
              <w:t>University</w:t>
            </w:r>
            <w:r w:rsidRPr="00566924">
              <w:rPr>
                <w:sz w:val="24"/>
                <w:szCs w:val="24"/>
                <w:lang w:val="uk-UA"/>
              </w:rPr>
              <w:t xml:space="preserve"> </w:t>
            </w:r>
            <w:r w:rsidRPr="00566924">
              <w:rPr>
                <w:sz w:val="24"/>
                <w:szCs w:val="24"/>
                <w:lang w:val="en-GB"/>
              </w:rPr>
              <w:t>of</w:t>
            </w:r>
            <w:r w:rsidRPr="00566924">
              <w:rPr>
                <w:sz w:val="24"/>
                <w:szCs w:val="24"/>
                <w:lang w:val="uk-UA"/>
              </w:rPr>
              <w:t xml:space="preserve"> </w:t>
            </w:r>
            <w:r w:rsidRPr="00566924">
              <w:rPr>
                <w:sz w:val="24"/>
                <w:szCs w:val="24"/>
                <w:lang w:val="en-GB"/>
              </w:rPr>
              <w:t>Applied</w:t>
            </w:r>
            <w:r w:rsidRPr="00566924">
              <w:rPr>
                <w:sz w:val="24"/>
                <w:szCs w:val="24"/>
                <w:lang w:val="uk-UA"/>
              </w:rPr>
              <w:t xml:space="preserve"> </w:t>
            </w:r>
            <w:r w:rsidRPr="00566924">
              <w:rPr>
                <w:sz w:val="24"/>
                <w:szCs w:val="24"/>
                <w:lang w:val="en-GB"/>
              </w:rPr>
              <w:t>Sciences</w:t>
            </w:r>
            <w:r w:rsidRPr="00566924">
              <w:rPr>
                <w:sz w:val="24"/>
                <w:szCs w:val="24"/>
                <w:lang w:val="uk-UA"/>
              </w:rPr>
              <w:t>, Німеччина.</w:t>
            </w:r>
          </w:p>
          <w:p w:rsidR="009D3944" w:rsidRDefault="009D3944" w:rsidP="00566924">
            <w:pPr>
              <w:pStyle w:val="a9"/>
              <w:shd w:val="clear" w:color="auto" w:fill="auto"/>
              <w:spacing w:after="0" w:line="240" w:lineRule="auto"/>
              <w:ind w:right="-74"/>
              <w:jc w:val="both"/>
              <w:rPr>
                <w:sz w:val="24"/>
                <w:szCs w:val="24"/>
                <w:lang w:val="uk-UA"/>
              </w:rPr>
            </w:pPr>
          </w:p>
          <w:p w:rsidR="009D3944" w:rsidRDefault="009D3944" w:rsidP="00566924">
            <w:pPr>
              <w:pStyle w:val="a9"/>
              <w:shd w:val="clear" w:color="auto" w:fill="auto"/>
              <w:spacing w:after="0" w:line="240" w:lineRule="auto"/>
              <w:ind w:right="-74"/>
              <w:jc w:val="both"/>
              <w:rPr>
                <w:sz w:val="24"/>
                <w:szCs w:val="24"/>
                <w:lang w:val="uk-UA"/>
              </w:rPr>
            </w:pPr>
            <w:r>
              <w:rPr>
                <w:sz w:val="24"/>
                <w:szCs w:val="24"/>
                <w:lang w:val="uk-UA"/>
              </w:rPr>
              <w:t>Освітньо-професійна програма «Інформаційно-вимірювальні технології» передбачає наявність сертифікатних програм.</w:t>
            </w:r>
          </w:p>
          <w:p w:rsidR="008D7B08" w:rsidRDefault="008D7B08" w:rsidP="00566924">
            <w:pPr>
              <w:pStyle w:val="a9"/>
              <w:shd w:val="clear" w:color="auto" w:fill="auto"/>
              <w:spacing w:after="0" w:line="240" w:lineRule="auto"/>
              <w:ind w:right="-74"/>
              <w:jc w:val="both"/>
              <w:rPr>
                <w:sz w:val="24"/>
                <w:szCs w:val="24"/>
                <w:lang w:val="uk-UA"/>
              </w:rPr>
            </w:pPr>
          </w:p>
          <w:p w:rsidR="008D7B08" w:rsidRDefault="008D7B08" w:rsidP="00566924">
            <w:pPr>
              <w:pStyle w:val="a9"/>
              <w:shd w:val="clear" w:color="auto" w:fill="auto"/>
              <w:spacing w:after="0" w:line="240" w:lineRule="auto"/>
              <w:ind w:right="-74"/>
              <w:jc w:val="both"/>
              <w:rPr>
                <w:sz w:val="24"/>
                <w:szCs w:val="24"/>
                <w:lang w:val="uk-UA"/>
              </w:rPr>
            </w:pPr>
          </w:p>
          <w:p w:rsidR="008D7B08" w:rsidRDefault="008D7B08" w:rsidP="00566924">
            <w:pPr>
              <w:pStyle w:val="a9"/>
              <w:shd w:val="clear" w:color="auto" w:fill="auto"/>
              <w:spacing w:after="0" w:line="240" w:lineRule="auto"/>
              <w:ind w:right="-74"/>
              <w:jc w:val="both"/>
              <w:rPr>
                <w:sz w:val="24"/>
                <w:szCs w:val="24"/>
                <w:lang w:val="uk-UA"/>
              </w:rPr>
            </w:pPr>
          </w:p>
          <w:p w:rsidR="008D7B08" w:rsidRDefault="008D7B08" w:rsidP="00566924">
            <w:pPr>
              <w:pStyle w:val="a9"/>
              <w:shd w:val="clear" w:color="auto" w:fill="auto"/>
              <w:spacing w:after="0" w:line="240" w:lineRule="auto"/>
              <w:ind w:right="-74"/>
              <w:jc w:val="both"/>
              <w:rPr>
                <w:sz w:val="24"/>
                <w:szCs w:val="24"/>
                <w:lang w:val="uk-UA"/>
              </w:rPr>
            </w:pPr>
          </w:p>
          <w:p w:rsidR="008D7B08" w:rsidRDefault="008D7B08" w:rsidP="00566924">
            <w:pPr>
              <w:pStyle w:val="a9"/>
              <w:shd w:val="clear" w:color="auto" w:fill="auto"/>
              <w:spacing w:after="0" w:line="240" w:lineRule="auto"/>
              <w:ind w:right="-74"/>
              <w:jc w:val="both"/>
              <w:rPr>
                <w:sz w:val="24"/>
                <w:szCs w:val="24"/>
                <w:lang w:val="uk-UA"/>
              </w:rPr>
            </w:pPr>
          </w:p>
          <w:p w:rsidR="008D7B08" w:rsidRDefault="008D7B08" w:rsidP="00566924">
            <w:pPr>
              <w:pStyle w:val="a9"/>
              <w:shd w:val="clear" w:color="auto" w:fill="auto"/>
              <w:spacing w:after="0" w:line="240" w:lineRule="auto"/>
              <w:ind w:right="-74"/>
              <w:jc w:val="both"/>
              <w:rPr>
                <w:sz w:val="24"/>
                <w:szCs w:val="24"/>
                <w:lang w:val="uk-UA"/>
              </w:rPr>
            </w:pPr>
          </w:p>
          <w:p w:rsidR="008D7B08" w:rsidRDefault="008D7B08" w:rsidP="00566924">
            <w:pPr>
              <w:pStyle w:val="a9"/>
              <w:shd w:val="clear" w:color="auto" w:fill="auto"/>
              <w:spacing w:after="0" w:line="240" w:lineRule="auto"/>
              <w:ind w:right="-74"/>
              <w:jc w:val="both"/>
              <w:rPr>
                <w:sz w:val="24"/>
                <w:szCs w:val="24"/>
                <w:lang w:val="uk-UA"/>
              </w:rPr>
            </w:pPr>
          </w:p>
          <w:p w:rsidR="008D7B08" w:rsidRDefault="008D7B08" w:rsidP="00566924">
            <w:pPr>
              <w:pStyle w:val="a9"/>
              <w:shd w:val="clear" w:color="auto" w:fill="auto"/>
              <w:spacing w:after="0" w:line="240" w:lineRule="auto"/>
              <w:ind w:right="-74"/>
              <w:jc w:val="both"/>
              <w:rPr>
                <w:sz w:val="24"/>
                <w:szCs w:val="24"/>
                <w:lang w:val="uk-UA"/>
              </w:rPr>
            </w:pPr>
          </w:p>
          <w:p w:rsidR="009D3944" w:rsidRDefault="009D3944" w:rsidP="00566924">
            <w:pPr>
              <w:pStyle w:val="a9"/>
              <w:shd w:val="clear" w:color="auto" w:fill="auto"/>
              <w:spacing w:after="0" w:line="240" w:lineRule="auto"/>
              <w:ind w:right="-74"/>
              <w:jc w:val="both"/>
              <w:rPr>
                <w:sz w:val="24"/>
                <w:szCs w:val="24"/>
                <w:lang w:val="uk-UA"/>
              </w:rPr>
            </w:pPr>
          </w:p>
          <w:p w:rsidR="009D3944" w:rsidRDefault="009D3944" w:rsidP="00566924">
            <w:pPr>
              <w:pStyle w:val="a9"/>
              <w:shd w:val="clear" w:color="auto" w:fill="auto"/>
              <w:spacing w:after="0" w:line="240" w:lineRule="auto"/>
              <w:ind w:right="-74"/>
              <w:jc w:val="both"/>
              <w:rPr>
                <w:sz w:val="24"/>
                <w:szCs w:val="24"/>
                <w:lang w:val="uk-UA"/>
              </w:rPr>
            </w:pPr>
          </w:p>
          <w:p w:rsidR="009D3944" w:rsidRDefault="009D3944" w:rsidP="00566924">
            <w:pPr>
              <w:pStyle w:val="a9"/>
              <w:shd w:val="clear" w:color="auto" w:fill="auto"/>
              <w:spacing w:after="0" w:line="240" w:lineRule="auto"/>
              <w:ind w:right="-74"/>
              <w:jc w:val="both"/>
              <w:rPr>
                <w:sz w:val="24"/>
                <w:szCs w:val="24"/>
                <w:lang w:val="uk-UA"/>
              </w:rPr>
            </w:pPr>
          </w:p>
          <w:p w:rsidR="009D3944" w:rsidRDefault="009D3944" w:rsidP="00566924">
            <w:pPr>
              <w:pStyle w:val="a9"/>
              <w:shd w:val="clear" w:color="auto" w:fill="auto"/>
              <w:spacing w:after="0" w:line="240" w:lineRule="auto"/>
              <w:ind w:right="-74"/>
              <w:jc w:val="both"/>
              <w:rPr>
                <w:sz w:val="24"/>
                <w:szCs w:val="24"/>
                <w:lang w:val="uk-UA"/>
              </w:rPr>
            </w:pPr>
          </w:p>
          <w:p w:rsidR="009D3944" w:rsidRDefault="009D3944" w:rsidP="00566924">
            <w:pPr>
              <w:pStyle w:val="a9"/>
              <w:shd w:val="clear" w:color="auto" w:fill="auto"/>
              <w:spacing w:after="0" w:line="240" w:lineRule="auto"/>
              <w:ind w:right="-74"/>
              <w:jc w:val="both"/>
              <w:rPr>
                <w:sz w:val="24"/>
                <w:szCs w:val="24"/>
                <w:lang w:val="uk-UA"/>
              </w:rPr>
            </w:pPr>
          </w:p>
          <w:p w:rsidR="009D3944" w:rsidRDefault="009D3944" w:rsidP="00566924">
            <w:pPr>
              <w:pStyle w:val="a9"/>
              <w:shd w:val="clear" w:color="auto" w:fill="auto"/>
              <w:spacing w:after="0" w:line="240" w:lineRule="auto"/>
              <w:ind w:right="-74"/>
              <w:jc w:val="both"/>
              <w:rPr>
                <w:sz w:val="24"/>
                <w:szCs w:val="24"/>
                <w:lang w:val="uk-UA"/>
              </w:rPr>
            </w:pPr>
          </w:p>
          <w:p w:rsidR="009D3944" w:rsidRDefault="009D3944" w:rsidP="00566924">
            <w:pPr>
              <w:pStyle w:val="a9"/>
              <w:shd w:val="clear" w:color="auto" w:fill="auto"/>
              <w:spacing w:after="0" w:line="240" w:lineRule="auto"/>
              <w:ind w:right="-74"/>
              <w:jc w:val="both"/>
              <w:rPr>
                <w:sz w:val="24"/>
                <w:szCs w:val="24"/>
                <w:lang w:val="uk-UA"/>
              </w:rPr>
            </w:pPr>
          </w:p>
          <w:p w:rsidR="009D3944" w:rsidRDefault="009D3944" w:rsidP="00566924">
            <w:pPr>
              <w:pStyle w:val="a9"/>
              <w:shd w:val="clear" w:color="auto" w:fill="auto"/>
              <w:spacing w:after="0" w:line="240" w:lineRule="auto"/>
              <w:ind w:right="-74"/>
              <w:jc w:val="both"/>
              <w:rPr>
                <w:sz w:val="24"/>
                <w:szCs w:val="24"/>
                <w:lang w:val="uk-UA"/>
              </w:rPr>
            </w:pPr>
          </w:p>
          <w:p w:rsidR="008D7B08" w:rsidRDefault="008D7B08" w:rsidP="00566924">
            <w:pPr>
              <w:pStyle w:val="a9"/>
              <w:shd w:val="clear" w:color="auto" w:fill="auto"/>
              <w:spacing w:after="0" w:line="240" w:lineRule="auto"/>
              <w:ind w:right="-74"/>
              <w:jc w:val="both"/>
              <w:rPr>
                <w:sz w:val="24"/>
                <w:szCs w:val="24"/>
                <w:lang w:val="uk-UA"/>
              </w:rPr>
            </w:pPr>
          </w:p>
          <w:p w:rsidR="008D7B08" w:rsidRPr="009C0021" w:rsidRDefault="008D7B08" w:rsidP="00566924">
            <w:pPr>
              <w:pStyle w:val="a9"/>
              <w:shd w:val="clear" w:color="auto" w:fill="auto"/>
              <w:spacing w:after="0" w:line="240" w:lineRule="auto"/>
              <w:ind w:right="-74"/>
              <w:jc w:val="both"/>
              <w:rPr>
                <w:sz w:val="24"/>
                <w:szCs w:val="24"/>
                <w:lang w:val="uk-UA"/>
              </w:rPr>
            </w:pPr>
          </w:p>
        </w:tc>
      </w:tr>
      <w:tr w:rsidR="006C732D" w:rsidRPr="009C0021" w:rsidTr="00CB4227">
        <w:trPr>
          <w:cantSplit/>
          <w:trHeight w:val="20"/>
        </w:trPr>
        <w:tc>
          <w:tcPr>
            <w:tcW w:w="9918" w:type="dxa"/>
            <w:gridSpan w:val="3"/>
            <w:shd w:val="clear" w:color="auto" w:fill="BFBFBF"/>
          </w:tcPr>
          <w:p w:rsidR="006C732D" w:rsidRPr="009C0021" w:rsidRDefault="006C732D" w:rsidP="00820ECB">
            <w:pPr>
              <w:spacing w:line="240" w:lineRule="auto"/>
              <w:ind w:right="-74" w:firstLine="0"/>
              <w:jc w:val="center"/>
              <w:rPr>
                <w:b/>
                <w:color w:val="auto"/>
                <w:sz w:val="24"/>
              </w:rPr>
            </w:pPr>
            <w:r w:rsidRPr="009C0021">
              <w:rPr>
                <w:b/>
                <w:color w:val="auto"/>
                <w:sz w:val="24"/>
              </w:rPr>
              <w:lastRenderedPageBreak/>
              <w:t>4 – Придатність випускників до працевлаштування та подальшого навчання</w:t>
            </w:r>
          </w:p>
        </w:tc>
      </w:tr>
      <w:tr w:rsidR="006C732D" w:rsidRPr="009C0021" w:rsidTr="003872CF">
        <w:trPr>
          <w:cantSplit/>
          <w:trHeight w:val="7479"/>
        </w:trPr>
        <w:tc>
          <w:tcPr>
            <w:tcW w:w="2694" w:type="dxa"/>
            <w:gridSpan w:val="2"/>
            <w:shd w:val="clear" w:color="auto" w:fill="auto"/>
          </w:tcPr>
          <w:p w:rsidR="006C732D" w:rsidRPr="009C0021" w:rsidRDefault="006C732D" w:rsidP="00894406">
            <w:pPr>
              <w:pStyle w:val="20"/>
              <w:widowControl w:val="0"/>
              <w:shd w:val="clear" w:color="auto" w:fill="auto"/>
              <w:spacing w:before="0" w:after="0" w:line="240" w:lineRule="auto"/>
              <w:ind w:right="-74"/>
              <w:jc w:val="left"/>
              <w:rPr>
                <w:sz w:val="24"/>
                <w:szCs w:val="24"/>
                <w:lang w:val="uk-UA"/>
              </w:rPr>
            </w:pPr>
            <w:r w:rsidRPr="009C0021">
              <w:rPr>
                <w:sz w:val="24"/>
                <w:szCs w:val="24"/>
                <w:lang w:val="uk-UA"/>
              </w:rPr>
              <w:t>Придатність до працевлаштування</w:t>
            </w:r>
          </w:p>
        </w:tc>
        <w:tc>
          <w:tcPr>
            <w:tcW w:w="7224" w:type="dxa"/>
            <w:shd w:val="clear" w:color="auto" w:fill="auto"/>
          </w:tcPr>
          <w:p w:rsidR="000455A8" w:rsidRPr="003872CF" w:rsidRDefault="000455A8" w:rsidP="003D3D88">
            <w:pPr>
              <w:pStyle w:val="a9"/>
              <w:widowControl w:val="0"/>
              <w:shd w:val="clear" w:color="auto" w:fill="auto"/>
              <w:spacing w:after="0" w:line="240" w:lineRule="auto"/>
              <w:ind w:right="-74"/>
              <w:jc w:val="both"/>
              <w:rPr>
                <w:lang w:val="uk-UA" w:eastAsia="en-US"/>
              </w:rPr>
            </w:pPr>
            <w:r w:rsidRPr="003872CF">
              <w:rPr>
                <w:sz w:val="24"/>
                <w:szCs w:val="24"/>
                <w:lang w:val="uk-UA" w:eastAsia="en-US"/>
              </w:rPr>
              <w:t xml:space="preserve">Виробничо-технологічна діяльність: </w:t>
            </w:r>
            <w:r w:rsidRPr="003872CF">
              <w:rPr>
                <w:lang w:val="uk-UA" w:eastAsia="en-US"/>
              </w:rPr>
              <w:t>виробництво приладів і обладнання для вимірювань, дослідження та навігації, дослідження, проєктування та виробництва комп’ютеризованих інформаційно-вимірювальних систем, розробки та впровадження сенсорних мереж,  ремонт і технічне обслуговування комп’ютеризованих інформаційно-вимірювальних систем, комп’ютерних мереж, ремонт комп’ютерного обладнання і обладнання зв’язку, ремонту побутових виробів і предметів особистого вжитку. Випускники можуть здійснювати діяльність у сфері інжинірингу, надання послуг, технічних випробувань та досліджень, експериментальних розробок у сфері технічних наук.</w:t>
            </w:r>
          </w:p>
          <w:p w:rsidR="000455A8" w:rsidRPr="003872CF" w:rsidRDefault="000455A8" w:rsidP="003D3D88">
            <w:pPr>
              <w:pStyle w:val="a9"/>
              <w:widowControl w:val="0"/>
              <w:shd w:val="clear" w:color="auto" w:fill="auto"/>
              <w:spacing w:after="0" w:line="240" w:lineRule="auto"/>
              <w:ind w:right="-74"/>
              <w:jc w:val="both"/>
              <w:rPr>
                <w:sz w:val="24"/>
                <w:szCs w:val="24"/>
                <w:lang w:val="uk-UA" w:eastAsia="en-US"/>
              </w:rPr>
            </w:pPr>
            <w:r w:rsidRPr="003872CF">
              <w:rPr>
                <w:sz w:val="24"/>
                <w:szCs w:val="24"/>
                <w:lang w:val="uk-UA" w:eastAsia="en-US"/>
              </w:rPr>
              <w:t>Відповідно до ДК 003:2010</w:t>
            </w:r>
            <w:r w:rsidR="00195315">
              <w:rPr>
                <w:sz w:val="24"/>
                <w:szCs w:val="24"/>
                <w:lang w:val="uk-UA" w:eastAsia="en-US"/>
              </w:rPr>
              <w:t xml:space="preserve"> ( з урахуванням змін від 25 жовтня 2021 року) </w:t>
            </w:r>
            <w:r w:rsidRPr="003872CF">
              <w:rPr>
                <w:sz w:val="24"/>
                <w:szCs w:val="24"/>
                <w:lang w:val="uk-UA" w:eastAsia="en-US"/>
              </w:rPr>
              <w:t>бакалавр зі спеціальності 152 – метрологія та інформаційно-вимірювальна техніка може бути працевлаштованим на наступні посади:</w:t>
            </w:r>
          </w:p>
          <w:p w:rsidR="000455A8" w:rsidRDefault="000455A8" w:rsidP="003D3D88">
            <w:pPr>
              <w:pStyle w:val="a9"/>
              <w:widowControl w:val="0"/>
              <w:shd w:val="clear" w:color="auto" w:fill="auto"/>
              <w:spacing w:after="0" w:line="240" w:lineRule="auto"/>
              <w:ind w:right="-74" w:firstLine="318"/>
              <w:jc w:val="both"/>
              <w:rPr>
                <w:sz w:val="24"/>
                <w:szCs w:val="24"/>
                <w:lang w:val="uk-UA" w:eastAsia="en-US"/>
              </w:rPr>
            </w:pPr>
            <w:r w:rsidRPr="003872CF">
              <w:rPr>
                <w:sz w:val="24"/>
                <w:szCs w:val="24"/>
                <w:lang w:val="uk-UA" w:eastAsia="en-US"/>
              </w:rPr>
              <w:t>3152 – інспектор з контролю якості продукції</w:t>
            </w:r>
            <w:r w:rsidR="003872CF" w:rsidRPr="003872CF">
              <w:rPr>
                <w:sz w:val="24"/>
                <w:szCs w:val="24"/>
                <w:lang w:val="uk-UA" w:eastAsia="en-US"/>
              </w:rPr>
              <w:t>.</w:t>
            </w:r>
          </w:p>
          <w:p w:rsidR="00F03B2F" w:rsidRPr="003872CF" w:rsidRDefault="00F03B2F" w:rsidP="003D3D88">
            <w:pPr>
              <w:pStyle w:val="a9"/>
              <w:widowControl w:val="0"/>
              <w:shd w:val="clear" w:color="auto" w:fill="auto"/>
              <w:spacing w:after="0" w:line="240" w:lineRule="auto"/>
              <w:ind w:right="-74" w:firstLine="318"/>
              <w:jc w:val="both"/>
              <w:rPr>
                <w:sz w:val="24"/>
                <w:szCs w:val="24"/>
                <w:lang w:val="uk-UA" w:eastAsia="en-US"/>
              </w:rPr>
            </w:pPr>
            <w:r>
              <w:rPr>
                <w:sz w:val="24"/>
                <w:szCs w:val="24"/>
                <w:lang w:val="uk-UA" w:eastAsia="en-US"/>
              </w:rPr>
              <w:t>2.149.2 – інженер з метрології; інженер з налагоджування та випробування; інженер зі стандартизації.</w:t>
            </w:r>
          </w:p>
          <w:p w:rsidR="00475531" w:rsidRPr="00215502" w:rsidRDefault="000455A8" w:rsidP="003D3D88">
            <w:pPr>
              <w:pStyle w:val="a9"/>
              <w:widowControl w:val="0"/>
              <w:shd w:val="clear" w:color="auto" w:fill="auto"/>
              <w:spacing w:after="0" w:line="240" w:lineRule="auto"/>
              <w:ind w:right="-74"/>
              <w:jc w:val="both"/>
              <w:rPr>
                <w:sz w:val="24"/>
                <w:szCs w:val="24"/>
                <w:highlight w:val="cyan"/>
                <w:lang w:val="uk-UA"/>
              </w:rPr>
            </w:pPr>
            <w:r w:rsidRPr="003872CF">
              <w:rPr>
                <w:sz w:val="24"/>
                <w:szCs w:val="24"/>
                <w:lang w:val="uk-UA" w:eastAsia="en-US"/>
              </w:rPr>
              <w:t xml:space="preserve">Бакалавр зі спеціальності 152 - метрологія та інформаційно-вимірювальна техніка може займати посади в компаніях, підприємствах, науково-дослідних та проєктних інститутах технологічного та інформаційного сектора, в галузі </w:t>
            </w:r>
            <w:r w:rsidRPr="003872CF">
              <w:rPr>
                <w:lang w:val="uk-UA" w:eastAsia="uk-UA"/>
              </w:rPr>
              <w:t xml:space="preserve">виготовлення і налаштуванні засобів вимірювальної </w:t>
            </w:r>
            <w:r w:rsidRPr="003872CF">
              <w:rPr>
                <w:sz w:val="24"/>
                <w:szCs w:val="24"/>
                <w:lang w:val="uk-UA" w:eastAsia="en-US"/>
              </w:rPr>
              <w:t>та комп’ютерної техніки</w:t>
            </w:r>
            <w:r w:rsidRPr="003872CF">
              <w:rPr>
                <w:lang w:val="uk-UA" w:eastAsia="uk-UA"/>
              </w:rPr>
              <w:t>, проведенні її випробувань і лабораторних досліджень та виконанні робіт, пов’язаних з метрологічною діяльністю</w:t>
            </w:r>
            <w:r w:rsidR="003872CF" w:rsidRPr="003872CF">
              <w:rPr>
                <w:lang w:val="uk-UA" w:eastAsia="uk-UA"/>
              </w:rPr>
              <w:t>.</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Подальше навчання</w:t>
            </w:r>
          </w:p>
        </w:tc>
        <w:tc>
          <w:tcPr>
            <w:tcW w:w="7224" w:type="dxa"/>
            <w:shd w:val="clear" w:color="auto" w:fill="auto"/>
          </w:tcPr>
          <w:p w:rsidR="006C732D" w:rsidRDefault="000455A8" w:rsidP="003D3D88">
            <w:pPr>
              <w:pStyle w:val="a9"/>
              <w:shd w:val="clear" w:color="auto" w:fill="auto"/>
              <w:spacing w:after="0" w:line="240" w:lineRule="auto"/>
              <w:ind w:right="-74"/>
              <w:jc w:val="both"/>
              <w:rPr>
                <w:sz w:val="24"/>
                <w:szCs w:val="24"/>
                <w:shd w:val="clear" w:color="auto" w:fill="auto"/>
                <w:lang w:val="uk-UA"/>
              </w:rPr>
            </w:pPr>
            <w:r w:rsidRPr="00793161">
              <w:rPr>
                <w:sz w:val="24"/>
                <w:szCs w:val="24"/>
                <w:shd w:val="clear" w:color="auto" w:fill="auto"/>
                <w:lang w:val="uk-UA"/>
              </w:rPr>
              <w:t>Можливість навчання за програмою другого р</w:t>
            </w:r>
            <w:r w:rsidR="00793161" w:rsidRPr="00793161">
              <w:rPr>
                <w:sz w:val="24"/>
                <w:szCs w:val="24"/>
                <w:shd w:val="clear" w:color="auto" w:fill="auto"/>
                <w:lang w:val="uk-UA"/>
              </w:rPr>
              <w:t>івня за будь-якою галуззю знань,</w:t>
            </w:r>
            <w:r w:rsidR="00517EB0" w:rsidRPr="00793161">
              <w:rPr>
                <w:sz w:val="24"/>
                <w:szCs w:val="24"/>
                <w:shd w:val="clear" w:color="auto" w:fill="auto"/>
                <w:lang w:val="uk-UA"/>
              </w:rPr>
              <w:t xml:space="preserve"> а також набувати додаткових кваліфікацій широкого профілю у системі післядипломної освіти.</w:t>
            </w:r>
          </w:p>
          <w:p w:rsidR="008D7B08" w:rsidRDefault="008D7B08" w:rsidP="003D3D88">
            <w:pPr>
              <w:pStyle w:val="a9"/>
              <w:shd w:val="clear" w:color="auto" w:fill="auto"/>
              <w:spacing w:after="0" w:line="240" w:lineRule="auto"/>
              <w:ind w:right="-74"/>
              <w:jc w:val="both"/>
              <w:rPr>
                <w:sz w:val="24"/>
                <w:szCs w:val="24"/>
                <w:shd w:val="clear" w:color="auto" w:fill="auto"/>
                <w:lang w:val="uk-UA"/>
              </w:rPr>
            </w:pPr>
          </w:p>
          <w:p w:rsidR="008D7B08" w:rsidRDefault="008D7B08" w:rsidP="003D3D88">
            <w:pPr>
              <w:pStyle w:val="a9"/>
              <w:shd w:val="clear" w:color="auto" w:fill="auto"/>
              <w:spacing w:after="0" w:line="240" w:lineRule="auto"/>
              <w:ind w:right="-74"/>
              <w:jc w:val="both"/>
              <w:rPr>
                <w:sz w:val="24"/>
                <w:szCs w:val="24"/>
                <w:shd w:val="clear" w:color="auto" w:fill="auto"/>
                <w:lang w:val="uk-UA"/>
              </w:rPr>
            </w:pPr>
          </w:p>
          <w:p w:rsidR="008D7B08" w:rsidRDefault="008D7B08" w:rsidP="003D3D88">
            <w:pPr>
              <w:pStyle w:val="a9"/>
              <w:shd w:val="clear" w:color="auto" w:fill="auto"/>
              <w:spacing w:after="0" w:line="240" w:lineRule="auto"/>
              <w:ind w:right="-74"/>
              <w:jc w:val="both"/>
              <w:rPr>
                <w:sz w:val="24"/>
                <w:szCs w:val="24"/>
                <w:shd w:val="clear" w:color="auto" w:fill="auto"/>
                <w:lang w:val="uk-UA"/>
              </w:rPr>
            </w:pPr>
          </w:p>
          <w:p w:rsidR="008D7B08" w:rsidRDefault="008D7B08" w:rsidP="003D3D88">
            <w:pPr>
              <w:pStyle w:val="a9"/>
              <w:shd w:val="clear" w:color="auto" w:fill="auto"/>
              <w:spacing w:after="0" w:line="240" w:lineRule="auto"/>
              <w:ind w:right="-74"/>
              <w:jc w:val="both"/>
              <w:rPr>
                <w:sz w:val="24"/>
                <w:szCs w:val="24"/>
                <w:shd w:val="clear" w:color="auto" w:fill="auto"/>
                <w:lang w:val="uk-UA"/>
              </w:rPr>
            </w:pPr>
          </w:p>
          <w:p w:rsidR="008D7B08" w:rsidRPr="009C0021" w:rsidRDefault="008D7B08" w:rsidP="003D3D88">
            <w:pPr>
              <w:pStyle w:val="a9"/>
              <w:shd w:val="clear" w:color="auto" w:fill="auto"/>
              <w:spacing w:after="0" w:line="240" w:lineRule="auto"/>
              <w:ind w:right="-74"/>
              <w:jc w:val="both"/>
              <w:rPr>
                <w:sz w:val="24"/>
                <w:szCs w:val="24"/>
                <w:lang w:val="uk-UA"/>
              </w:rPr>
            </w:pPr>
          </w:p>
        </w:tc>
      </w:tr>
      <w:tr w:rsidR="006C732D" w:rsidRPr="009C0021" w:rsidTr="00CB4227">
        <w:trPr>
          <w:cantSplit/>
          <w:trHeight w:val="20"/>
        </w:trPr>
        <w:tc>
          <w:tcPr>
            <w:tcW w:w="9918" w:type="dxa"/>
            <w:gridSpan w:val="3"/>
            <w:shd w:val="clear" w:color="auto" w:fill="BFBFBF"/>
          </w:tcPr>
          <w:p w:rsidR="006C732D" w:rsidRPr="009C0021" w:rsidRDefault="006C732D" w:rsidP="000F3BA7">
            <w:pPr>
              <w:keepNext/>
              <w:spacing w:line="240" w:lineRule="auto"/>
              <w:ind w:right="-74" w:firstLine="0"/>
              <w:jc w:val="center"/>
              <w:rPr>
                <w:b/>
                <w:color w:val="auto"/>
                <w:sz w:val="24"/>
              </w:rPr>
            </w:pPr>
            <w:r w:rsidRPr="009C0021">
              <w:rPr>
                <w:b/>
                <w:color w:val="auto"/>
                <w:sz w:val="24"/>
              </w:rPr>
              <w:lastRenderedPageBreak/>
              <w:t>5 – Викладання та оцінювання</w:t>
            </w:r>
          </w:p>
        </w:tc>
      </w:tr>
      <w:tr w:rsidR="006C732D" w:rsidRPr="0079316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Викладання та навчання</w:t>
            </w:r>
          </w:p>
        </w:tc>
        <w:tc>
          <w:tcPr>
            <w:tcW w:w="7224" w:type="dxa"/>
            <w:shd w:val="clear" w:color="auto" w:fill="auto"/>
          </w:tcPr>
          <w:p w:rsidR="00FF4A54" w:rsidRPr="00793161" w:rsidRDefault="00517EB0" w:rsidP="008D7B08">
            <w:pPr>
              <w:pStyle w:val="a9"/>
              <w:shd w:val="clear" w:color="auto" w:fill="auto"/>
              <w:spacing w:after="0" w:line="240" w:lineRule="auto"/>
              <w:ind w:right="-74"/>
              <w:jc w:val="both"/>
              <w:rPr>
                <w:sz w:val="24"/>
                <w:szCs w:val="24"/>
                <w:shd w:val="clear" w:color="auto" w:fill="auto"/>
                <w:lang w:val="uk-UA"/>
              </w:rPr>
            </w:pPr>
            <w:r w:rsidRPr="00793161">
              <w:rPr>
                <w:sz w:val="24"/>
                <w:szCs w:val="24"/>
                <w:shd w:val="clear" w:color="auto" w:fill="auto"/>
                <w:lang w:val="uk-UA"/>
              </w:rPr>
              <w:t xml:space="preserve">Навчання відбувається у вигляді </w:t>
            </w:r>
            <w:r w:rsidR="00FF4A54" w:rsidRPr="00793161">
              <w:rPr>
                <w:sz w:val="24"/>
                <w:szCs w:val="24"/>
                <w:shd w:val="clear" w:color="auto" w:fill="auto"/>
                <w:lang w:val="uk-UA"/>
              </w:rPr>
              <w:t xml:space="preserve">відвідування </w:t>
            </w:r>
            <w:r w:rsidRPr="00793161">
              <w:rPr>
                <w:sz w:val="24"/>
                <w:szCs w:val="24"/>
                <w:shd w:val="clear" w:color="auto" w:fill="auto"/>
                <w:lang w:val="uk-UA"/>
              </w:rPr>
              <w:t>л</w:t>
            </w:r>
            <w:r w:rsidR="00FF4A54" w:rsidRPr="00793161">
              <w:rPr>
                <w:sz w:val="24"/>
                <w:szCs w:val="24"/>
                <w:shd w:val="clear" w:color="auto" w:fill="auto"/>
                <w:lang w:val="uk-UA"/>
              </w:rPr>
              <w:t>екцій</w:t>
            </w:r>
            <w:r w:rsidR="00CB7150" w:rsidRPr="00793161">
              <w:rPr>
                <w:sz w:val="24"/>
                <w:szCs w:val="24"/>
                <w:shd w:val="clear" w:color="auto" w:fill="auto"/>
                <w:lang w:val="uk-UA"/>
              </w:rPr>
              <w:t>, практичн</w:t>
            </w:r>
            <w:r w:rsidR="00FF4A54" w:rsidRPr="00793161">
              <w:rPr>
                <w:sz w:val="24"/>
                <w:szCs w:val="24"/>
                <w:shd w:val="clear" w:color="auto" w:fill="auto"/>
                <w:lang w:val="uk-UA"/>
              </w:rPr>
              <w:t>их та семінарських занять</w:t>
            </w:r>
            <w:r w:rsidR="00CB7150" w:rsidRPr="00793161">
              <w:rPr>
                <w:sz w:val="24"/>
                <w:szCs w:val="24"/>
                <w:shd w:val="clear" w:color="auto" w:fill="auto"/>
                <w:lang w:val="uk-UA"/>
              </w:rPr>
              <w:t>, комп’ютерн</w:t>
            </w:r>
            <w:r w:rsidR="00FF4A54" w:rsidRPr="00793161">
              <w:rPr>
                <w:sz w:val="24"/>
                <w:szCs w:val="24"/>
                <w:shd w:val="clear" w:color="auto" w:fill="auto"/>
                <w:lang w:val="uk-UA"/>
              </w:rPr>
              <w:t>их</w:t>
            </w:r>
            <w:r w:rsidR="00CB7150" w:rsidRPr="00793161">
              <w:rPr>
                <w:sz w:val="24"/>
                <w:szCs w:val="24"/>
                <w:shd w:val="clear" w:color="auto" w:fill="auto"/>
                <w:lang w:val="uk-UA"/>
              </w:rPr>
              <w:t xml:space="preserve"> практикум</w:t>
            </w:r>
            <w:r w:rsidR="00FF4A54" w:rsidRPr="00793161">
              <w:rPr>
                <w:sz w:val="24"/>
                <w:szCs w:val="24"/>
                <w:shd w:val="clear" w:color="auto" w:fill="auto"/>
                <w:lang w:val="uk-UA"/>
              </w:rPr>
              <w:t>ів</w:t>
            </w:r>
            <w:r w:rsidR="00CB7150" w:rsidRPr="00793161">
              <w:rPr>
                <w:sz w:val="24"/>
                <w:szCs w:val="24"/>
                <w:shd w:val="clear" w:color="auto" w:fill="auto"/>
                <w:lang w:val="uk-UA"/>
              </w:rPr>
              <w:t xml:space="preserve"> і лабораторн</w:t>
            </w:r>
            <w:r w:rsidR="00FF4A54" w:rsidRPr="00793161">
              <w:rPr>
                <w:sz w:val="24"/>
                <w:szCs w:val="24"/>
                <w:shd w:val="clear" w:color="auto" w:fill="auto"/>
                <w:lang w:val="uk-UA"/>
              </w:rPr>
              <w:t>их робі</w:t>
            </w:r>
            <w:r w:rsidR="00CB7150" w:rsidRPr="00793161">
              <w:rPr>
                <w:sz w:val="24"/>
                <w:szCs w:val="24"/>
                <w:shd w:val="clear" w:color="auto" w:fill="auto"/>
                <w:lang w:val="uk-UA"/>
              </w:rPr>
              <w:t>т</w:t>
            </w:r>
            <w:r w:rsidR="00FF4A54" w:rsidRPr="00793161">
              <w:rPr>
                <w:sz w:val="24"/>
                <w:szCs w:val="24"/>
                <w:shd w:val="clear" w:color="auto" w:fill="auto"/>
                <w:lang w:val="uk-UA"/>
              </w:rPr>
              <w:t xml:space="preserve"> в малих групах</w:t>
            </w:r>
            <w:r w:rsidR="00CB7150" w:rsidRPr="00793161">
              <w:rPr>
                <w:sz w:val="24"/>
                <w:szCs w:val="24"/>
                <w:shd w:val="clear" w:color="auto" w:fill="auto"/>
                <w:lang w:val="uk-UA"/>
              </w:rPr>
              <w:t xml:space="preserve">; </w:t>
            </w:r>
            <w:r w:rsidR="00FF4A54" w:rsidRPr="00793161">
              <w:rPr>
                <w:sz w:val="24"/>
                <w:szCs w:val="24"/>
                <w:shd w:val="clear" w:color="auto" w:fill="auto"/>
                <w:lang w:val="uk-UA"/>
              </w:rPr>
              <w:t xml:space="preserve">виконання </w:t>
            </w:r>
            <w:r w:rsidR="00CB7150" w:rsidRPr="00793161">
              <w:rPr>
                <w:sz w:val="24"/>
                <w:szCs w:val="24"/>
                <w:shd w:val="clear" w:color="auto" w:fill="auto"/>
                <w:lang w:val="uk-UA"/>
              </w:rPr>
              <w:t>курсов</w:t>
            </w:r>
            <w:r w:rsidR="00FF4A54" w:rsidRPr="00793161">
              <w:rPr>
                <w:sz w:val="24"/>
                <w:szCs w:val="24"/>
                <w:shd w:val="clear" w:color="auto" w:fill="auto"/>
                <w:lang w:val="uk-UA"/>
              </w:rPr>
              <w:t>их</w:t>
            </w:r>
            <w:r w:rsidR="00CB7150" w:rsidRPr="00793161">
              <w:rPr>
                <w:sz w:val="24"/>
                <w:szCs w:val="24"/>
                <w:shd w:val="clear" w:color="auto" w:fill="auto"/>
                <w:lang w:val="uk-UA"/>
              </w:rPr>
              <w:t xml:space="preserve"> про</w:t>
            </w:r>
            <w:r w:rsidR="00FF4A54" w:rsidRPr="00793161">
              <w:rPr>
                <w:sz w:val="24"/>
                <w:szCs w:val="24"/>
                <w:shd w:val="clear" w:color="auto" w:fill="auto"/>
                <w:lang w:val="uk-UA"/>
              </w:rPr>
              <w:t>є</w:t>
            </w:r>
            <w:r w:rsidR="00CB7150" w:rsidRPr="00793161">
              <w:rPr>
                <w:sz w:val="24"/>
                <w:szCs w:val="24"/>
                <w:shd w:val="clear" w:color="auto" w:fill="auto"/>
                <w:lang w:val="uk-UA"/>
              </w:rPr>
              <w:t>кт</w:t>
            </w:r>
            <w:r w:rsidR="00FF4A54" w:rsidRPr="00793161">
              <w:rPr>
                <w:sz w:val="24"/>
                <w:szCs w:val="24"/>
                <w:shd w:val="clear" w:color="auto" w:fill="auto"/>
                <w:lang w:val="uk-UA"/>
              </w:rPr>
              <w:t>ів</w:t>
            </w:r>
            <w:r w:rsidR="00CB7150" w:rsidRPr="00793161">
              <w:rPr>
                <w:sz w:val="24"/>
                <w:szCs w:val="24"/>
                <w:shd w:val="clear" w:color="auto" w:fill="auto"/>
                <w:lang w:val="uk-UA"/>
              </w:rPr>
              <w:t xml:space="preserve"> і роб</w:t>
            </w:r>
            <w:r w:rsidR="00FF4A54" w:rsidRPr="00793161">
              <w:rPr>
                <w:sz w:val="24"/>
                <w:szCs w:val="24"/>
                <w:shd w:val="clear" w:color="auto" w:fill="auto"/>
                <w:lang w:val="uk-UA"/>
              </w:rPr>
              <w:t>і</w:t>
            </w:r>
            <w:r w:rsidR="00CB7150" w:rsidRPr="00793161">
              <w:rPr>
                <w:sz w:val="24"/>
                <w:szCs w:val="24"/>
                <w:shd w:val="clear" w:color="auto" w:fill="auto"/>
                <w:lang w:val="uk-UA"/>
              </w:rPr>
              <w:t xml:space="preserve">т; </w:t>
            </w:r>
            <w:r w:rsidR="00FF4A54" w:rsidRPr="00793161">
              <w:rPr>
                <w:sz w:val="24"/>
                <w:szCs w:val="24"/>
                <w:shd w:val="clear" w:color="auto" w:fill="auto"/>
                <w:lang w:val="uk-UA"/>
              </w:rPr>
              <w:t>проходження виробничої практики, із залученням технічного обладнання баз практик; виконання кваліфікаційної роботи бакалавра.</w:t>
            </w:r>
          </w:p>
          <w:p w:rsidR="006C732D" w:rsidRPr="00793161" w:rsidRDefault="00FF4A54" w:rsidP="008D7B08">
            <w:pPr>
              <w:pStyle w:val="a9"/>
              <w:shd w:val="clear" w:color="auto" w:fill="auto"/>
              <w:spacing w:after="0" w:line="240" w:lineRule="auto"/>
              <w:ind w:right="-74"/>
              <w:jc w:val="both"/>
              <w:rPr>
                <w:sz w:val="24"/>
                <w:szCs w:val="24"/>
                <w:shd w:val="clear" w:color="auto" w:fill="auto"/>
                <w:lang w:val="uk-UA"/>
              </w:rPr>
            </w:pPr>
            <w:r w:rsidRPr="00793161">
              <w:rPr>
                <w:sz w:val="24"/>
                <w:szCs w:val="24"/>
                <w:shd w:val="clear" w:color="auto" w:fill="auto"/>
                <w:lang w:val="uk-UA"/>
              </w:rPr>
              <w:t>Навчання має ознаки студентоцентричності, при якому вибір індивідуальних завдань здійснюється відповідно до побажань та схильностей студента. В навчальному процесі залучаються дистанційні технології навчання (онлай</w:t>
            </w:r>
            <w:r w:rsidR="001A17F0">
              <w:rPr>
                <w:sz w:val="24"/>
                <w:szCs w:val="24"/>
                <w:shd w:val="clear" w:color="auto" w:fill="auto"/>
                <w:lang w:val="uk-UA"/>
              </w:rPr>
              <w:t>н</w:t>
            </w:r>
            <w:r w:rsidRPr="00793161">
              <w:rPr>
                <w:sz w:val="24"/>
                <w:szCs w:val="24"/>
                <w:shd w:val="clear" w:color="auto" w:fill="auto"/>
                <w:lang w:val="uk-UA"/>
              </w:rPr>
              <w:t xml:space="preserve">-лекції, дистанційні курси)  та платформи </w:t>
            </w:r>
            <w:r w:rsidRPr="00793161">
              <w:rPr>
                <w:sz w:val="24"/>
                <w:szCs w:val="24"/>
                <w:shd w:val="clear" w:color="auto" w:fill="auto"/>
                <w:lang w:val="en-US"/>
              </w:rPr>
              <w:t>e</w:t>
            </w:r>
            <w:r w:rsidRPr="00793161">
              <w:rPr>
                <w:sz w:val="24"/>
                <w:szCs w:val="24"/>
                <w:shd w:val="clear" w:color="auto" w:fill="auto"/>
                <w:lang w:val="uk-UA"/>
              </w:rPr>
              <w:t>-</w:t>
            </w:r>
            <w:r w:rsidRPr="00793161">
              <w:rPr>
                <w:sz w:val="24"/>
                <w:szCs w:val="24"/>
                <w:shd w:val="clear" w:color="auto" w:fill="auto"/>
                <w:lang w:val="en-US"/>
              </w:rPr>
              <w:t>learning</w:t>
            </w:r>
            <w:r w:rsidRPr="00793161">
              <w:rPr>
                <w:sz w:val="24"/>
                <w:szCs w:val="24"/>
                <w:shd w:val="clear" w:color="auto" w:fill="auto"/>
                <w:lang w:val="uk-UA"/>
              </w:rPr>
              <w:t>, що забезпечує самонавчання студентів в рамках самостійної роботи студента, відведеної в навчальному плані та як доповнення до очних занять.</w:t>
            </w:r>
          </w:p>
          <w:p w:rsidR="00A402E1" w:rsidRDefault="00A402E1" w:rsidP="00FF4A54">
            <w:pPr>
              <w:pStyle w:val="a9"/>
              <w:shd w:val="clear" w:color="auto" w:fill="auto"/>
              <w:spacing w:after="120" w:line="240" w:lineRule="auto"/>
              <w:ind w:right="-74"/>
              <w:jc w:val="both"/>
              <w:rPr>
                <w:sz w:val="24"/>
                <w:szCs w:val="24"/>
                <w:shd w:val="clear" w:color="auto" w:fill="auto"/>
                <w:lang w:val="uk-UA"/>
              </w:rPr>
            </w:pPr>
            <w:r w:rsidRPr="00793161">
              <w:rPr>
                <w:sz w:val="24"/>
                <w:szCs w:val="24"/>
                <w:shd w:val="clear" w:color="auto" w:fill="auto"/>
                <w:lang w:val="uk-UA"/>
              </w:rPr>
              <w:t>Враховуючи побажання студентів, вони можуть бути залучені до дослідницької діяльності в групі під наглядом керівника та брати участь у написанні тез доповідей, статей та виступах на конференціях, брати участь у</w:t>
            </w:r>
            <w:r w:rsidR="00371258" w:rsidRPr="00793161">
              <w:rPr>
                <w:sz w:val="24"/>
                <w:szCs w:val="24"/>
                <w:shd w:val="clear" w:color="auto" w:fill="auto"/>
                <w:lang w:val="uk-UA"/>
              </w:rPr>
              <w:t xml:space="preserve"> </w:t>
            </w:r>
            <w:r w:rsidRPr="00793161">
              <w:rPr>
                <w:sz w:val="24"/>
                <w:szCs w:val="24"/>
                <w:shd w:val="clear" w:color="auto" w:fill="auto"/>
                <w:lang w:val="uk-UA"/>
              </w:rPr>
              <w:t>творчих та спортивних колективах тощо.</w:t>
            </w:r>
          </w:p>
          <w:p w:rsidR="002739BA" w:rsidRPr="00793161" w:rsidRDefault="002739BA" w:rsidP="00FF4A54">
            <w:pPr>
              <w:pStyle w:val="a9"/>
              <w:shd w:val="clear" w:color="auto" w:fill="auto"/>
              <w:spacing w:after="120" w:line="240" w:lineRule="auto"/>
              <w:ind w:right="-74"/>
              <w:jc w:val="both"/>
              <w:rPr>
                <w:sz w:val="24"/>
                <w:szCs w:val="24"/>
                <w:shd w:val="clear" w:color="auto" w:fill="auto"/>
                <w:lang w:val="uk-UA"/>
              </w:rPr>
            </w:pPr>
            <w:r>
              <w:rPr>
                <w:sz w:val="24"/>
                <w:szCs w:val="24"/>
                <w:shd w:val="clear" w:color="auto" w:fill="auto"/>
                <w:lang w:val="uk-UA"/>
              </w:rPr>
              <w:t>За освітньою програмою реалізується форми очного та змішаного навчання, а також застосовуються сучасні технології викладання</w:t>
            </w:r>
            <w:r w:rsidRPr="000A7D04">
              <w:rPr>
                <w:sz w:val="24"/>
                <w:szCs w:val="24"/>
                <w:lang w:val="uk-UA"/>
              </w:rPr>
              <w:t xml:space="preserve"> (e-learning, он</w:t>
            </w:r>
            <w:r>
              <w:rPr>
                <w:sz w:val="24"/>
                <w:szCs w:val="24"/>
                <w:lang w:val="uk-UA"/>
              </w:rPr>
              <w:t>лайн-лекції</w:t>
            </w:r>
            <w:r w:rsidRPr="000A7D04">
              <w:rPr>
                <w:sz w:val="24"/>
                <w:szCs w:val="24"/>
                <w:lang w:val="uk-UA"/>
              </w:rPr>
              <w:t>, дистанційні курси)</w:t>
            </w:r>
            <w:r>
              <w:rPr>
                <w:sz w:val="24"/>
                <w:szCs w:val="24"/>
                <w:lang w:val="uk-UA"/>
              </w:rPr>
              <w:t>.</w:t>
            </w:r>
          </w:p>
          <w:p w:rsidR="002739BA" w:rsidRPr="00793161" w:rsidRDefault="00FF4A54" w:rsidP="002739BA">
            <w:pPr>
              <w:pStyle w:val="a9"/>
              <w:shd w:val="clear" w:color="auto" w:fill="auto"/>
              <w:spacing w:after="120" w:line="240" w:lineRule="auto"/>
              <w:ind w:right="-74"/>
              <w:jc w:val="both"/>
              <w:rPr>
                <w:sz w:val="24"/>
                <w:szCs w:val="24"/>
                <w:shd w:val="clear" w:color="auto" w:fill="auto"/>
                <w:lang w:val="uk-UA"/>
              </w:rPr>
            </w:pPr>
            <w:r w:rsidRPr="00793161">
              <w:rPr>
                <w:sz w:val="24"/>
                <w:szCs w:val="24"/>
                <w:shd w:val="clear" w:color="auto" w:fill="auto"/>
                <w:lang w:val="uk-UA"/>
              </w:rPr>
              <w:t xml:space="preserve">Усім учасником </w:t>
            </w:r>
            <w:r w:rsidR="00A402E1" w:rsidRPr="00793161">
              <w:rPr>
                <w:sz w:val="24"/>
                <w:szCs w:val="24"/>
                <w:shd w:val="clear" w:color="auto" w:fill="auto"/>
                <w:lang w:val="uk-UA"/>
              </w:rPr>
              <w:t>освітнього процесу своєчасно надається доступна і зрозуміла інформація щодо цілей, змісту та програмних результатів навчання, порядку та критеріїв оцінювання в межах окремих освітніх компонентів, а також політика щодо доброчесності.</w:t>
            </w:r>
            <w:r w:rsidRPr="00793161">
              <w:rPr>
                <w:sz w:val="24"/>
                <w:szCs w:val="24"/>
                <w:shd w:val="clear" w:color="auto" w:fill="auto"/>
                <w:lang w:val="uk-UA"/>
              </w:rPr>
              <w:t xml:space="preserve"> </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Оцінювання</w:t>
            </w:r>
          </w:p>
        </w:tc>
        <w:tc>
          <w:tcPr>
            <w:tcW w:w="7224" w:type="dxa"/>
            <w:shd w:val="clear" w:color="auto" w:fill="auto"/>
          </w:tcPr>
          <w:p w:rsidR="003423F7" w:rsidRPr="00793161" w:rsidRDefault="003423F7" w:rsidP="003D3D88">
            <w:pPr>
              <w:pStyle w:val="a9"/>
              <w:shd w:val="clear" w:color="auto" w:fill="auto"/>
              <w:spacing w:after="0" w:line="240" w:lineRule="auto"/>
              <w:ind w:right="-74"/>
              <w:jc w:val="both"/>
              <w:rPr>
                <w:sz w:val="24"/>
                <w:szCs w:val="24"/>
                <w:lang w:val="uk-UA"/>
              </w:rPr>
            </w:pPr>
            <w:r w:rsidRPr="00793161">
              <w:rPr>
                <w:sz w:val="24"/>
                <w:szCs w:val="24"/>
                <w:lang w:val="uk-UA"/>
              </w:rPr>
              <w:t xml:space="preserve">Поточний і </w:t>
            </w:r>
            <w:r w:rsidR="006F4A8B">
              <w:rPr>
                <w:sz w:val="24"/>
                <w:szCs w:val="24"/>
                <w:lang w:val="uk-UA"/>
              </w:rPr>
              <w:t>календарний</w:t>
            </w:r>
            <w:r w:rsidRPr="00793161">
              <w:rPr>
                <w:sz w:val="24"/>
                <w:szCs w:val="24"/>
                <w:lang w:val="uk-UA"/>
              </w:rPr>
              <w:t xml:space="preserve"> контроль проводиться у вигляді модульних контрольних робіт, домашніх контрольних робіт, контрольних робіт на практичних заняттях, експрес опитувань на лекціях, звітів з лабораторних робіт, звітів з розрахункових та розрахунково-графічних робіт, рефератів, есе тощо. Реалізація цих видів контролю здійснюється в письмовій формі (або змішаній – із усним захистом роботи), а також із застосуванням комп’ютерного тестування з огляду на вид контролю, особливості дисципліни та професійного погляду викладача.</w:t>
            </w:r>
          </w:p>
          <w:p w:rsidR="00487FD1" w:rsidRDefault="003423F7" w:rsidP="00487FD1">
            <w:pPr>
              <w:pStyle w:val="a9"/>
              <w:shd w:val="clear" w:color="auto" w:fill="auto"/>
              <w:spacing w:after="0" w:line="240" w:lineRule="auto"/>
              <w:ind w:right="-74"/>
              <w:jc w:val="both"/>
              <w:rPr>
                <w:sz w:val="24"/>
                <w:szCs w:val="24"/>
                <w:lang w:val="uk-UA"/>
              </w:rPr>
            </w:pPr>
            <w:r w:rsidRPr="00793161">
              <w:rPr>
                <w:sz w:val="24"/>
                <w:szCs w:val="24"/>
                <w:lang w:val="uk-UA"/>
              </w:rPr>
              <w:t xml:space="preserve">Семестровий контроль з дисципліни проводиться у вигляді екзамену або заліку в усній, письмовій або змішаній (письмова із усним захистом) формі. </w:t>
            </w:r>
          </w:p>
          <w:p w:rsidR="006C732D" w:rsidRDefault="003423F7" w:rsidP="00487FD1">
            <w:pPr>
              <w:pStyle w:val="a9"/>
              <w:shd w:val="clear" w:color="auto" w:fill="auto"/>
              <w:spacing w:after="0" w:line="240" w:lineRule="auto"/>
              <w:ind w:right="-74"/>
              <w:jc w:val="both"/>
              <w:rPr>
                <w:sz w:val="24"/>
                <w:szCs w:val="24"/>
                <w:lang w:val="uk-UA"/>
              </w:rPr>
            </w:pPr>
            <w:r w:rsidRPr="00793161">
              <w:rPr>
                <w:sz w:val="24"/>
                <w:szCs w:val="24"/>
                <w:lang w:val="uk-UA"/>
              </w:rPr>
              <w:t>Виконання курсової роботи та курсового проєкту засвідчується звітом, виконаним у відповідності до оформлення технічної документації з подальшим захистом.</w:t>
            </w:r>
          </w:p>
          <w:p w:rsidR="00487FD1" w:rsidRPr="009C0021" w:rsidRDefault="00487FD1" w:rsidP="00487FD1">
            <w:pPr>
              <w:pStyle w:val="a9"/>
              <w:shd w:val="clear" w:color="auto" w:fill="auto"/>
              <w:spacing w:after="0" w:line="240" w:lineRule="auto"/>
              <w:ind w:right="-74"/>
              <w:jc w:val="both"/>
              <w:rPr>
                <w:sz w:val="24"/>
                <w:szCs w:val="24"/>
                <w:lang w:val="uk-UA"/>
              </w:rPr>
            </w:pPr>
            <w:r>
              <w:rPr>
                <w:sz w:val="24"/>
                <w:szCs w:val="24"/>
                <w:lang w:val="uk-UA"/>
              </w:rPr>
              <w:t>По закінченню проходження практики студенти подають письмовий звіт з практики та усно захищають його. Атестація здобувачів освіти відбувається у вигляді захисту кваліфікаційної роботи.</w:t>
            </w:r>
          </w:p>
        </w:tc>
      </w:tr>
      <w:tr w:rsidR="006C732D" w:rsidRPr="009C0021" w:rsidTr="00CB4227">
        <w:trPr>
          <w:cantSplit/>
          <w:trHeight w:val="20"/>
        </w:trPr>
        <w:tc>
          <w:tcPr>
            <w:tcW w:w="9918" w:type="dxa"/>
            <w:gridSpan w:val="3"/>
            <w:shd w:val="clear" w:color="auto" w:fill="BFBFBF"/>
          </w:tcPr>
          <w:p w:rsidR="006C732D" w:rsidRPr="009C0021" w:rsidRDefault="006C732D" w:rsidP="000F3BA7">
            <w:pPr>
              <w:keepNext/>
              <w:spacing w:line="240" w:lineRule="auto"/>
              <w:ind w:right="-74" w:firstLine="0"/>
              <w:jc w:val="center"/>
              <w:rPr>
                <w:b/>
                <w:color w:val="auto"/>
                <w:sz w:val="24"/>
              </w:rPr>
            </w:pPr>
            <w:r w:rsidRPr="009C0021">
              <w:rPr>
                <w:b/>
                <w:color w:val="auto"/>
                <w:sz w:val="24"/>
              </w:rPr>
              <w:t>6 – Програмні компетентності</w:t>
            </w:r>
          </w:p>
        </w:tc>
      </w:tr>
      <w:tr w:rsidR="006C732D" w:rsidRPr="009C0021" w:rsidTr="00CB4227">
        <w:trPr>
          <w:cantSplit/>
          <w:trHeight w:val="20"/>
        </w:trPr>
        <w:tc>
          <w:tcPr>
            <w:tcW w:w="2694" w:type="dxa"/>
            <w:gridSpan w:val="2"/>
            <w:shd w:val="clear" w:color="auto" w:fill="auto"/>
          </w:tcPr>
          <w:p w:rsidR="006C732D" w:rsidRPr="009C0021" w:rsidRDefault="006C732D" w:rsidP="000F3BA7">
            <w:pPr>
              <w:pStyle w:val="20"/>
              <w:shd w:val="clear" w:color="auto" w:fill="auto"/>
              <w:spacing w:before="0" w:after="0" w:line="240" w:lineRule="auto"/>
              <w:ind w:right="-74"/>
              <w:jc w:val="left"/>
              <w:rPr>
                <w:sz w:val="24"/>
                <w:szCs w:val="24"/>
                <w:lang w:val="uk-UA"/>
              </w:rPr>
            </w:pPr>
            <w:r w:rsidRPr="009C0021">
              <w:rPr>
                <w:sz w:val="24"/>
                <w:szCs w:val="24"/>
                <w:lang w:val="uk-UA"/>
              </w:rPr>
              <w:t>Інтегральна компетентність</w:t>
            </w:r>
          </w:p>
        </w:tc>
        <w:tc>
          <w:tcPr>
            <w:tcW w:w="7224" w:type="dxa"/>
            <w:shd w:val="clear" w:color="auto" w:fill="auto"/>
          </w:tcPr>
          <w:p w:rsidR="006C732D" w:rsidRPr="006A54E4" w:rsidRDefault="000455A8" w:rsidP="006A54E4">
            <w:pPr>
              <w:pStyle w:val="a9"/>
              <w:shd w:val="clear" w:color="auto" w:fill="auto"/>
              <w:spacing w:after="0" w:line="240" w:lineRule="auto"/>
              <w:ind w:right="-74"/>
              <w:jc w:val="both"/>
              <w:rPr>
                <w:color w:val="000000" w:themeColor="text1"/>
                <w:sz w:val="24"/>
                <w:szCs w:val="24"/>
                <w:lang w:val="uk-UA"/>
              </w:rPr>
            </w:pPr>
            <w:r w:rsidRPr="006A54E4">
              <w:rPr>
                <w:color w:val="000000" w:themeColor="text1"/>
                <w:sz w:val="24"/>
                <w:szCs w:val="24"/>
                <w:lang w:val="uk-UA"/>
              </w:rPr>
              <w:t>Здатність розв’язувати складні спеціалізовані задачі та практичні проблеми метрології та інформаційно-вимірювальної техніки, які характеризу</w:t>
            </w:r>
            <w:r w:rsidR="004C64B0" w:rsidRPr="006A54E4">
              <w:rPr>
                <w:color w:val="000000" w:themeColor="text1"/>
                <w:sz w:val="24"/>
                <w:szCs w:val="24"/>
                <w:lang w:val="uk-UA"/>
              </w:rPr>
              <w:t>ються</w:t>
            </w:r>
            <w:r w:rsidRPr="006A54E4">
              <w:rPr>
                <w:color w:val="000000" w:themeColor="text1"/>
                <w:sz w:val="24"/>
                <w:szCs w:val="24"/>
                <w:lang w:val="uk-UA"/>
              </w:rPr>
              <w:t xml:space="preserve"> </w:t>
            </w:r>
            <w:r w:rsidR="006A54E4" w:rsidRPr="006A54E4">
              <w:rPr>
                <w:color w:val="000000" w:themeColor="text1"/>
                <w:sz w:val="24"/>
                <w:szCs w:val="24"/>
                <w:lang w:val="uk-UA"/>
              </w:rPr>
              <w:t xml:space="preserve">комплексністю та невизначеність умов, що передбачає </w:t>
            </w:r>
            <w:r w:rsidRPr="006A54E4">
              <w:rPr>
                <w:color w:val="000000" w:themeColor="text1"/>
                <w:sz w:val="24"/>
                <w:szCs w:val="24"/>
                <w:lang w:val="uk-UA"/>
              </w:rPr>
              <w:t xml:space="preserve">застосування теорій та методів метрології, способів побудови засобів автоматизації та приладобудування. </w:t>
            </w:r>
          </w:p>
        </w:tc>
      </w:tr>
      <w:tr w:rsidR="00D96D6D" w:rsidRPr="009C0021" w:rsidTr="001F695A">
        <w:trPr>
          <w:cantSplit/>
          <w:trHeight w:val="20"/>
        </w:trPr>
        <w:tc>
          <w:tcPr>
            <w:tcW w:w="9918" w:type="dxa"/>
            <w:gridSpan w:val="3"/>
            <w:shd w:val="clear" w:color="auto" w:fill="auto"/>
          </w:tcPr>
          <w:p w:rsidR="00800106" w:rsidRDefault="00800106" w:rsidP="005766AF">
            <w:pPr>
              <w:keepNext/>
              <w:spacing w:line="240" w:lineRule="auto"/>
              <w:ind w:right="-74" w:firstLine="0"/>
              <w:jc w:val="center"/>
              <w:rPr>
                <w:b/>
                <w:bCs/>
                <w:sz w:val="24"/>
              </w:rPr>
            </w:pPr>
          </w:p>
          <w:p w:rsidR="00D96D6D" w:rsidRPr="001F695A" w:rsidRDefault="00D96D6D" w:rsidP="005766AF">
            <w:pPr>
              <w:keepNext/>
              <w:spacing w:line="240" w:lineRule="auto"/>
              <w:ind w:right="-74" w:firstLine="0"/>
              <w:jc w:val="center"/>
              <w:rPr>
                <w:b/>
                <w:bCs/>
                <w:color w:val="auto"/>
                <w:sz w:val="24"/>
              </w:rPr>
            </w:pPr>
            <w:r w:rsidRPr="001F695A">
              <w:rPr>
                <w:b/>
                <w:bCs/>
                <w:sz w:val="24"/>
              </w:rPr>
              <w:t>Загальні компетентності (ЗК)</w:t>
            </w:r>
          </w:p>
        </w:tc>
      </w:tr>
      <w:tr w:rsidR="008C7673" w:rsidRPr="009C0021" w:rsidTr="008C7673">
        <w:trPr>
          <w:cantSplit/>
          <w:trHeight w:val="422"/>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ЗК01</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Здатність застосовувати професійні знання й уміння у практичних ситуаціях.</w:t>
            </w:r>
          </w:p>
        </w:tc>
      </w:tr>
      <w:tr w:rsidR="008C7673" w:rsidRPr="009C0021" w:rsidTr="008C7673">
        <w:trPr>
          <w:cantSplit/>
          <w:trHeight w:val="413"/>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ЗК02</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Здатність спілкуватися державною мовою як усно, так і письмово.</w:t>
            </w:r>
          </w:p>
        </w:tc>
      </w:tr>
      <w:tr w:rsidR="008C7673" w:rsidRPr="009C0021" w:rsidTr="008C7673">
        <w:trPr>
          <w:cantSplit/>
          <w:trHeight w:val="413"/>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ЗК0</w:t>
            </w:r>
            <w:r>
              <w:rPr>
                <w:sz w:val="24"/>
                <w:szCs w:val="24"/>
                <w:lang w:val="uk-UA"/>
              </w:rPr>
              <w:t>3</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Здатність спілкуватися іноземною мовою.</w:t>
            </w:r>
          </w:p>
        </w:tc>
      </w:tr>
      <w:tr w:rsidR="008C7673" w:rsidRPr="009C0021" w:rsidTr="008C7673">
        <w:trPr>
          <w:cantSplit/>
          <w:trHeight w:val="413"/>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ЗК0</w:t>
            </w:r>
            <w:r>
              <w:rPr>
                <w:sz w:val="24"/>
                <w:szCs w:val="24"/>
                <w:lang w:val="uk-UA"/>
              </w:rPr>
              <w:t>4</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Навички використання інформаційних і комунікаційних технологій.</w:t>
            </w:r>
          </w:p>
        </w:tc>
      </w:tr>
      <w:tr w:rsidR="008C7673" w:rsidRPr="009C0021" w:rsidTr="008C7673">
        <w:trPr>
          <w:cantSplit/>
          <w:trHeight w:val="413"/>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ЗК0</w:t>
            </w:r>
            <w:r>
              <w:rPr>
                <w:sz w:val="24"/>
                <w:szCs w:val="24"/>
                <w:lang w:val="uk-UA"/>
              </w:rPr>
              <w:t>5</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Здатність пошуку, опрацювання та аналізу інформації з різних джерел.</w:t>
            </w:r>
          </w:p>
        </w:tc>
      </w:tr>
      <w:tr w:rsidR="008C7673" w:rsidRPr="009C0021" w:rsidTr="008C7673">
        <w:trPr>
          <w:cantSplit/>
          <w:trHeight w:val="413"/>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ЗК0</w:t>
            </w:r>
            <w:r>
              <w:rPr>
                <w:sz w:val="24"/>
                <w:szCs w:val="24"/>
                <w:lang w:val="uk-UA"/>
              </w:rPr>
              <w:t>6</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Навички здійснення безпечної діяльності.</w:t>
            </w:r>
          </w:p>
        </w:tc>
      </w:tr>
      <w:tr w:rsidR="008C7673" w:rsidRPr="009C0021" w:rsidTr="008C7673">
        <w:trPr>
          <w:cantSplit/>
          <w:trHeight w:val="413"/>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ЗК0</w:t>
            </w:r>
            <w:r>
              <w:rPr>
                <w:sz w:val="24"/>
                <w:szCs w:val="24"/>
                <w:lang w:val="uk-UA"/>
              </w:rPr>
              <w:t>7</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Прагнення до збереження навколишнього середовища.</w:t>
            </w:r>
          </w:p>
        </w:tc>
      </w:tr>
      <w:tr w:rsidR="008C7673" w:rsidRPr="009C0021" w:rsidTr="008C7673">
        <w:trPr>
          <w:cantSplit/>
          <w:trHeight w:val="413"/>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ЗК0</w:t>
            </w:r>
            <w:r>
              <w:rPr>
                <w:sz w:val="24"/>
                <w:szCs w:val="24"/>
                <w:lang w:val="uk-UA"/>
              </w:rPr>
              <w:t>8</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Здатність вчитися і оволодівати сучасними знаннями.</w:t>
            </w:r>
          </w:p>
        </w:tc>
      </w:tr>
      <w:tr w:rsidR="008C7673" w:rsidRPr="009C0021" w:rsidTr="008C7673">
        <w:trPr>
          <w:cantSplit/>
          <w:trHeight w:val="413"/>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ЗК0</w:t>
            </w:r>
            <w:r>
              <w:rPr>
                <w:sz w:val="24"/>
                <w:szCs w:val="24"/>
                <w:lang w:val="uk-UA"/>
              </w:rPr>
              <w:t>9</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Здатність бути критичним і самокритичним.</w:t>
            </w:r>
          </w:p>
        </w:tc>
      </w:tr>
      <w:tr w:rsidR="008C7673" w:rsidRPr="009C0021" w:rsidTr="008C7673">
        <w:trPr>
          <w:cantSplit/>
          <w:trHeight w:val="413"/>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w:t>
            </w:r>
            <w:r>
              <w:rPr>
                <w:sz w:val="24"/>
                <w:szCs w:val="24"/>
                <w:lang w:val="uk-UA"/>
              </w:rPr>
              <w:t>10</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Здатність оцінювати та забезпечувати якість виконуваних робіт.</w:t>
            </w:r>
          </w:p>
        </w:tc>
      </w:tr>
      <w:tr w:rsidR="008C7673" w:rsidRPr="009C0021" w:rsidTr="008C7673">
        <w:trPr>
          <w:cantSplit/>
          <w:trHeight w:val="413"/>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w:t>
            </w:r>
            <w:r>
              <w:rPr>
                <w:sz w:val="24"/>
                <w:szCs w:val="24"/>
                <w:lang w:val="uk-UA"/>
              </w:rPr>
              <w:t>11</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Здатність реалізовувати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8C7673" w:rsidRPr="009C0021" w:rsidTr="008C7673">
        <w:trPr>
          <w:cantSplit/>
          <w:trHeight w:val="413"/>
        </w:trPr>
        <w:tc>
          <w:tcPr>
            <w:tcW w:w="1447" w:type="dxa"/>
            <w:shd w:val="clear" w:color="auto" w:fill="auto"/>
            <w:vAlign w:val="center"/>
          </w:tcPr>
          <w:p w:rsidR="008C7673" w:rsidRPr="009C0021" w:rsidRDefault="008C7673" w:rsidP="008C7673">
            <w:pPr>
              <w:pStyle w:val="a9"/>
              <w:shd w:val="clear" w:color="auto" w:fill="auto"/>
              <w:spacing w:after="0" w:line="240" w:lineRule="auto"/>
              <w:ind w:right="-74"/>
              <w:jc w:val="center"/>
              <w:rPr>
                <w:sz w:val="24"/>
                <w:szCs w:val="24"/>
                <w:lang w:val="uk-UA"/>
              </w:rPr>
            </w:pPr>
            <w:r w:rsidRPr="009C0021">
              <w:rPr>
                <w:sz w:val="24"/>
                <w:szCs w:val="24"/>
                <w:lang w:val="uk-UA"/>
              </w:rPr>
              <w:t>ЗК</w:t>
            </w:r>
            <w:r>
              <w:rPr>
                <w:sz w:val="24"/>
                <w:szCs w:val="24"/>
                <w:lang w:val="uk-UA"/>
              </w:rPr>
              <w:t>12</w:t>
            </w:r>
          </w:p>
        </w:tc>
        <w:tc>
          <w:tcPr>
            <w:tcW w:w="8471" w:type="dxa"/>
            <w:gridSpan w:val="2"/>
            <w:shd w:val="clear" w:color="auto" w:fill="auto"/>
          </w:tcPr>
          <w:p w:rsidR="008C7673" w:rsidRPr="009C0021" w:rsidRDefault="008C7673" w:rsidP="008C7673">
            <w:pPr>
              <w:pStyle w:val="a9"/>
              <w:shd w:val="clear" w:color="auto" w:fill="auto"/>
              <w:spacing w:after="0" w:line="240" w:lineRule="auto"/>
              <w:ind w:right="-74"/>
              <w:rPr>
                <w:sz w:val="24"/>
                <w:szCs w:val="24"/>
                <w:lang w:val="uk-UA"/>
              </w:rPr>
            </w:pPr>
            <w:r w:rsidRPr="009C0021">
              <w:rPr>
                <w:sz w:val="24"/>
                <w:szCs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1F695A" w:rsidRPr="009C0021" w:rsidTr="001F695A">
        <w:trPr>
          <w:cantSplit/>
          <w:trHeight w:val="20"/>
        </w:trPr>
        <w:tc>
          <w:tcPr>
            <w:tcW w:w="9918" w:type="dxa"/>
            <w:gridSpan w:val="3"/>
            <w:shd w:val="clear" w:color="auto" w:fill="auto"/>
          </w:tcPr>
          <w:p w:rsidR="001F695A" w:rsidRPr="001F695A" w:rsidRDefault="001F695A" w:rsidP="005766AF">
            <w:pPr>
              <w:keepNext/>
              <w:spacing w:line="240" w:lineRule="auto"/>
              <w:ind w:right="-74" w:firstLine="0"/>
              <w:jc w:val="center"/>
              <w:rPr>
                <w:b/>
                <w:bCs/>
                <w:color w:val="auto"/>
                <w:sz w:val="24"/>
              </w:rPr>
            </w:pPr>
            <w:r w:rsidRPr="001F695A">
              <w:rPr>
                <w:b/>
                <w:bCs/>
                <w:sz w:val="24"/>
              </w:rPr>
              <w:t>Фахові компетентності (ФК)</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t>ФК</w:t>
            </w:r>
            <w:r w:rsidRPr="009C0021">
              <w:rPr>
                <w:sz w:val="24"/>
                <w:szCs w:val="24"/>
                <w:lang w:val="uk-UA"/>
              </w:rPr>
              <w:t>01</w:t>
            </w:r>
          </w:p>
        </w:tc>
        <w:tc>
          <w:tcPr>
            <w:tcW w:w="8471" w:type="dxa"/>
            <w:gridSpan w:val="2"/>
            <w:shd w:val="clear" w:color="auto" w:fill="auto"/>
          </w:tcPr>
          <w:p w:rsidR="001F695A" w:rsidRPr="009C0021" w:rsidRDefault="001F695A" w:rsidP="001F695A">
            <w:pPr>
              <w:pStyle w:val="a9"/>
              <w:shd w:val="clear" w:color="auto" w:fill="auto"/>
              <w:spacing w:after="0" w:line="240" w:lineRule="auto"/>
              <w:ind w:right="-74"/>
              <w:rPr>
                <w:sz w:val="24"/>
                <w:szCs w:val="24"/>
                <w:lang w:val="uk-UA"/>
              </w:rPr>
            </w:pPr>
            <w:r w:rsidRPr="009C0021">
              <w:rPr>
                <w:sz w:val="24"/>
                <w:szCs w:val="24"/>
                <w:lang w:val="uk-UA"/>
              </w:rPr>
              <w:t>Здатність проводити аналіз складових похибки за їх суттєвими ознаками, оперувати складовими похибки/невизначеності у відповідності з моделями вимірювання.</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t>ФК</w:t>
            </w:r>
            <w:r w:rsidRPr="009C0021">
              <w:rPr>
                <w:sz w:val="24"/>
                <w:szCs w:val="24"/>
                <w:lang w:val="uk-UA"/>
              </w:rPr>
              <w:t>02</w:t>
            </w:r>
          </w:p>
        </w:tc>
        <w:tc>
          <w:tcPr>
            <w:tcW w:w="8471" w:type="dxa"/>
            <w:gridSpan w:val="2"/>
            <w:shd w:val="clear" w:color="auto" w:fill="auto"/>
          </w:tcPr>
          <w:p w:rsidR="001F695A" w:rsidRPr="009C0021" w:rsidRDefault="001F695A" w:rsidP="001F695A">
            <w:pPr>
              <w:pStyle w:val="a9"/>
              <w:shd w:val="clear" w:color="auto" w:fill="auto"/>
              <w:spacing w:after="0" w:line="240" w:lineRule="auto"/>
              <w:ind w:right="-74"/>
              <w:rPr>
                <w:sz w:val="24"/>
                <w:szCs w:val="24"/>
                <w:lang w:val="uk-UA"/>
              </w:rPr>
            </w:pPr>
            <w:r w:rsidRPr="009C0021">
              <w:rPr>
                <w:sz w:val="24"/>
                <w:szCs w:val="24"/>
                <w:lang w:val="uk-UA"/>
              </w:rPr>
              <w:t>Здатність проєктувати засоби інформаційно-вимірювальної техніки та описувати принцип їх роботи.</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t>ФК</w:t>
            </w:r>
            <w:r w:rsidRPr="009C0021">
              <w:rPr>
                <w:sz w:val="24"/>
                <w:szCs w:val="24"/>
                <w:lang w:val="uk-UA"/>
              </w:rPr>
              <w:t>0</w:t>
            </w:r>
            <w:r>
              <w:rPr>
                <w:sz w:val="24"/>
                <w:szCs w:val="24"/>
                <w:lang w:val="uk-UA"/>
              </w:rPr>
              <w:t>3</w:t>
            </w:r>
          </w:p>
        </w:tc>
        <w:tc>
          <w:tcPr>
            <w:tcW w:w="8471" w:type="dxa"/>
            <w:gridSpan w:val="2"/>
            <w:shd w:val="clear" w:color="auto" w:fill="auto"/>
          </w:tcPr>
          <w:p w:rsidR="001F695A" w:rsidRPr="009C0021" w:rsidRDefault="001F695A" w:rsidP="001F695A">
            <w:pPr>
              <w:pStyle w:val="a9"/>
              <w:shd w:val="clear" w:color="auto" w:fill="auto"/>
              <w:spacing w:after="0" w:line="240" w:lineRule="auto"/>
              <w:ind w:right="-74"/>
              <w:rPr>
                <w:sz w:val="24"/>
                <w:szCs w:val="24"/>
                <w:lang w:val="uk-UA"/>
              </w:rPr>
            </w:pPr>
            <w:r w:rsidRPr="009C0021">
              <w:rPr>
                <w:sz w:val="24"/>
                <w:szCs w:val="24"/>
                <w:lang w:val="uk-UA"/>
              </w:rPr>
              <w:t>Здатність, виходячи з вимірювальної задачі, пояснювати та описувати принципи побудови обчислювальних компонент засобів вимірювальної техніки.</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t>ФК</w:t>
            </w:r>
            <w:r w:rsidRPr="009C0021">
              <w:rPr>
                <w:sz w:val="24"/>
                <w:szCs w:val="24"/>
                <w:lang w:val="uk-UA"/>
              </w:rPr>
              <w:t>0</w:t>
            </w:r>
            <w:r>
              <w:rPr>
                <w:sz w:val="24"/>
                <w:szCs w:val="24"/>
                <w:lang w:val="uk-UA"/>
              </w:rPr>
              <w:t>4</w:t>
            </w:r>
          </w:p>
        </w:tc>
        <w:tc>
          <w:tcPr>
            <w:tcW w:w="8471" w:type="dxa"/>
            <w:gridSpan w:val="2"/>
            <w:shd w:val="clear" w:color="auto" w:fill="auto"/>
          </w:tcPr>
          <w:p w:rsidR="001F695A" w:rsidRPr="009C0021" w:rsidRDefault="001F695A" w:rsidP="001F695A">
            <w:pPr>
              <w:pStyle w:val="a9"/>
              <w:shd w:val="clear" w:color="auto" w:fill="auto"/>
              <w:spacing w:after="0" w:line="240" w:lineRule="auto"/>
              <w:ind w:right="-74"/>
              <w:rPr>
                <w:sz w:val="24"/>
                <w:szCs w:val="24"/>
                <w:lang w:val="uk-UA"/>
              </w:rPr>
            </w:pPr>
            <w:r w:rsidRPr="009C0021">
              <w:rPr>
                <w:sz w:val="24"/>
                <w:szCs w:val="24"/>
                <w:lang w:val="uk-UA"/>
              </w:rPr>
              <w:t>Здатність використовувати сучасні інженерні та математичні пакети для створення моделей приладів і систем вимірювань.</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t>ФК</w:t>
            </w:r>
            <w:r w:rsidRPr="009C0021">
              <w:rPr>
                <w:sz w:val="24"/>
                <w:szCs w:val="24"/>
                <w:lang w:val="uk-UA"/>
              </w:rPr>
              <w:t>0</w:t>
            </w:r>
            <w:r>
              <w:rPr>
                <w:sz w:val="24"/>
                <w:szCs w:val="24"/>
                <w:lang w:val="uk-UA"/>
              </w:rPr>
              <w:t>5</w:t>
            </w:r>
          </w:p>
        </w:tc>
        <w:tc>
          <w:tcPr>
            <w:tcW w:w="8471" w:type="dxa"/>
            <w:gridSpan w:val="2"/>
            <w:shd w:val="clear" w:color="auto" w:fill="auto"/>
          </w:tcPr>
          <w:p w:rsidR="001F695A" w:rsidRPr="009C0021" w:rsidRDefault="001F695A" w:rsidP="001F695A">
            <w:pPr>
              <w:pStyle w:val="a9"/>
              <w:shd w:val="clear" w:color="auto" w:fill="auto"/>
              <w:spacing w:after="0" w:line="240" w:lineRule="auto"/>
              <w:ind w:right="-74"/>
              <w:rPr>
                <w:sz w:val="24"/>
                <w:szCs w:val="24"/>
                <w:lang w:val="uk-UA"/>
              </w:rPr>
            </w:pPr>
            <w:r w:rsidRPr="009C0021">
              <w:rPr>
                <w:sz w:val="24"/>
                <w:szCs w:val="24"/>
                <w:lang w:val="uk-UA"/>
              </w:rPr>
              <w:t>Здатність застосовувати стандартні методи розрахунку при конструюванні модулів, деталей та вузлів засобів вимірювальної техніки та їх обчислювальних компонент і модулів.</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t>ФК</w:t>
            </w:r>
            <w:r w:rsidRPr="009C0021">
              <w:rPr>
                <w:sz w:val="24"/>
                <w:szCs w:val="24"/>
                <w:lang w:val="uk-UA"/>
              </w:rPr>
              <w:t>0</w:t>
            </w:r>
            <w:r>
              <w:rPr>
                <w:sz w:val="24"/>
                <w:szCs w:val="24"/>
                <w:lang w:val="uk-UA"/>
              </w:rPr>
              <w:t>6</w:t>
            </w:r>
          </w:p>
        </w:tc>
        <w:tc>
          <w:tcPr>
            <w:tcW w:w="8471" w:type="dxa"/>
            <w:gridSpan w:val="2"/>
            <w:shd w:val="clear" w:color="auto" w:fill="auto"/>
          </w:tcPr>
          <w:p w:rsidR="001F695A" w:rsidRPr="009C0021" w:rsidRDefault="001F695A" w:rsidP="001F695A">
            <w:pPr>
              <w:pStyle w:val="a9"/>
              <w:shd w:val="clear" w:color="auto" w:fill="auto"/>
              <w:spacing w:after="0" w:line="240" w:lineRule="auto"/>
              <w:ind w:right="-74"/>
              <w:rPr>
                <w:sz w:val="24"/>
                <w:szCs w:val="24"/>
                <w:lang w:val="uk-UA"/>
              </w:rPr>
            </w:pPr>
            <w:r w:rsidRPr="009C0021">
              <w:rPr>
                <w:sz w:val="24"/>
                <w:szCs w:val="24"/>
                <w:lang w:val="uk-UA"/>
              </w:rPr>
              <w:t>Здатність виконувати технічні операції при випробуванні, повірці, калібруванні та інших операціях метрологічної діяльності.</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t>ФК</w:t>
            </w:r>
            <w:r w:rsidRPr="009C0021">
              <w:rPr>
                <w:sz w:val="24"/>
                <w:szCs w:val="24"/>
                <w:lang w:val="uk-UA"/>
              </w:rPr>
              <w:t>0</w:t>
            </w:r>
            <w:r>
              <w:rPr>
                <w:sz w:val="24"/>
                <w:szCs w:val="24"/>
                <w:lang w:val="uk-UA"/>
              </w:rPr>
              <w:t>7</w:t>
            </w:r>
          </w:p>
        </w:tc>
        <w:tc>
          <w:tcPr>
            <w:tcW w:w="8471" w:type="dxa"/>
            <w:gridSpan w:val="2"/>
            <w:shd w:val="clear" w:color="auto" w:fill="auto"/>
          </w:tcPr>
          <w:p w:rsidR="001F695A" w:rsidRPr="009C0021" w:rsidRDefault="001F695A" w:rsidP="001F695A">
            <w:pPr>
              <w:pStyle w:val="a9"/>
              <w:shd w:val="clear" w:color="auto" w:fill="auto"/>
              <w:spacing w:after="0" w:line="240" w:lineRule="auto"/>
              <w:ind w:right="-74"/>
              <w:rPr>
                <w:sz w:val="24"/>
                <w:szCs w:val="24"/>
                <w:lang w:val="uk-UA"/>
              </w:rPr>
            </w:pPr>
            <w:r w:rsidRPr="009C0021">
              <w:rPr>
                <w:sz w:val="24"/>
                <w:szCs w:val="24"/>
                <w:lang w:val="uk-UA"/>
              </w:rPr>
              <w:t>Здатність до забезпечення метрологічного супроводу технологічних процесів та сертифікаційних випробувань.</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t>ФК</w:t>
            </w:r>
            <w:r w:rsidRPr="009C0021">
              <w:rPr>
                <w:sz w:val="24"/>
                <w:szCs w:val="24"/>
                <w:lang w:val="uk-UA"/>
              </w:rPr>
              <w:t>0</w:t>
            </w:r>
            <w:r>
              <w:rPr>
                <w:sz w:val="24"/>
                <w:szCs w:val="24"/>
                <w:lang w:val="uk-UA"/>
              </w:rPr>
              <w:t>8</w:t>
            </w:r>
          </w:p>
        </w:tc>
        <w:tc>
          <w:tcPr>
            <w:tcW w:w="8471" w:type="dxa"/>
            <w:gridSpan w:val="2"/>
            <w:shd w:val="clear" w:color="auto" w:fill="auto"/>
          </w:tcPr>
          <w:p w:rsidR="001F695A" w:rsidRPr="009C0021" w:rsidRDefault="001F695A" w:rsidP="001F695A">
            <w:pPr>
              <w:pStyle w:val="a9"/>
              <w:shd w:val="clear" w:color="auto" w:fill="auto"/>
              <w:spacing w:after="0" w:line="240" w:lineRule="auto"/>
              <w:ind w:right="-74"/>
              <w:rPr>
                <w:sz w:val="24"/>
                <w:szCs w:val="24"/>
                <w:lang w:val="uk-UA"/>
              </w:rPr>
            </w:pPr>
            <w:r w:rsidRPr="009C0021">
              <w:rPr>
                <w:sz w:val="24"/>
                <w:szCs w:val="24"/>
                <w:lang w:val="uk-UA"/>
              </w:rPr>
              <w:t>Здатність здійснювати технічні заходи із забезпечення метрологічної простежуваності, правильності, повторюваності та відтворюваності результатів вимірювань і випробувань за міжнародними стандартами.</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t>ФК</w:t>
            </w:r>
            <w:r w:rsidRPr="009C0021">
              <w:rPr>
                <w:sz w:val="24"/>
                <w:szCs w:val="24"/>
                <w:lang w:val="uk-UA"/>
              </w:rPr>
              <w:t>0</w:t>
            </w:r>
            <w:r>
              <w:rPr>
                <w:sz w:val="24"/>
                <w:szCs w:val="24"/>
                <w:lang w:val="uk-UA"/>
              </w:rPr>
              <w:t>9</w:t>
            </w:r>
          </w:p>
        </w:tc>
        <w:tc>
          <w:tcPr>
            <w:tcW w:w="8471" w:type="dxa"/>
            <w:gridSpan w:val="2"/>
            <w:shd w:val="clear" w:color="auto" w:fill="auto"/>
          </w:tcPr>
          <w:p w:rsidR="001F695A" w:rsidRPr="009C0021" w:rsidRDefault="00545F40" w:rsidP="001F695A">
            <w:pPr>
              <w:pStyle w:val="a9"/>
              <w:shd w:val="clear" w:color="auto" w:fill="auto"/>
              <w:spacing w:after="0" w:line="240" w:lineRule="auto"/>
              <w:ind w:right="-74"/>
              <w:rPr>
                <w:sz w:val="24"/>
                <w:szCs w:val="24"/>
                <w:lang w:val="uk-UA"/>
              </w:rPr>
            </w:pPr>
            <w:r w:rsidRPr="009C0021">
              <w:rPr>
                <w:sz w:val="24"/>
                <w:szCs w:val="24"/>
                <w:lang w:val="uk-UA"/>
              </w:rPr>
              <w:t>Здатність до здійснення налагодження і дослідної перевірки окремих видів приладів в лабораторних умовах і на об’єктах.</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t>ФК10</w:t>
            </w:r>
          </w:p>
        </w:tc>
        <w:tc>
          <w:tcPr>
            <w:tcW w:w="8471" w:type="dxa"/>
            <w:gridSpan w:val="2"/>
            <w:shd w:val="clear" w:color="auto" w:fill="auto"/>
          </w:tcPr>
          <w:p w:rsidR="001F695A" w:rsidRPr="00545F40" w:rsidRDefault="00545F40" w:rsidP="001F695A">
            <w:pPr>
              <w:pStyle w:val="a9"/>
              <w:shd w:val="clear" w:color="auto" w:fill="auto"/>
              <w:spacing w:after="0" w:line="240" w:lineRule="auto"/>
              <w:ind w:right="-74"/>
              <w:rPr>
                <w:sz w:val="24"/>
                <w:szCs w:val="24"/>
                <w:lang w:val="uk-UA"/>
              </w:rPr>
            </w:pPr>
            <w:r w:rsidRPr="00545F40">
              <w:rPr>
                <w:sz w:val="24"/>
                <w:szCs w:val="24"/>
                <w:lang w:val="uk-UA"/>
              </w:rPr>
              <w:t>Здатність розробляти нормативну та методичну базу для забезпечення якості та технічного регулювання та розробляти науково-технічні засади системи управління якістю та сертифікаційних виробництв.</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lastRenderedPageBreak/>
              <w:t>ФК11</w:t>
            </w:r>
          </w:p>
        </w:tc>
        <w:tc>
          <w:tcPr>
            <w:tcW w:w="8471" w:type="dxa"/>
            <w:gridSpan w:val="2"/>
            <w:shd w:val="clear" w:color="auto" w:fill="auto"/>
          </w:tcPr>
          <w:p w:rsidR="001F695A" w:rsidRPr="00545F40" w:rsidRDefault="00545F40" w:rsidP="001F695A">
            <w:pPr>
              <w:pStyle w:val="a9"/>
              <w:shd w:val="clear" w:color="auto" w:fill="auto"/>
              <w:spacing w:after="0" w:line="240" w:lineRule="auto"/>
              <w:ind w:right="-74"/>
              <w:rPr>
                <w:sz w:val="24"/>
                <w:szCs w:val="24"/>
                <w:lang w:val="uk-UA"/>
              </w:rPr>
            </w:pPr>
            <w:r w:rsidRPr="00545F40">
              <w:rPr>
                <w:sz w:val="24"/>
                <w:lang w:val="uk-UA"/>
              </w:rPr>
              <w:t>Здатність аналізувати та синтезувати структури інформаційно-вимірювальних систем, розробляти алгоритми їх роботи, здійснювати дослідження їх роботи.</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Pr>
                <w:sz w:val="24"/>
                <w:szCs w:val="24"/>
                <w:lang w:val="uk-UA"/>
              </w:rPr>
              <w:t>ФК12</w:t>
            </w:r>
          </w:p>
        </w:tc>
        <w:tc>
          <w:tcPr>
            <w:tcW w:w="8471" w:type="dxa"/>
            <w:gridSpan w:val="2"/>
            <w:shd w:val="clear" w:color="auto" w:fill="auto"/>
          </w:tcPr>
          <w:p w:rsidR="001F695A" w:rsidRPr="00545F40" w:rsidRDefault="00545F40" w:rsidP="001F695A">
            <w:pPr>
              <w:pStyle w:val="a9"/>
              <w:shd w:val="clear" w:color="auto" w:fill="auto"/>
              <w:spacing w:after="0" w:line="240" w:lineRule="auto"/>
              <w:ind w:right="-74"/>
              <w:rPr>
                <w:sz w:val="24"/>
                <w:szCs w:val="24"/>
                <w:lang w:val="uk-UA"/>
              </w:rPr>
            </w:pPr>
            <w:r w:rsidRPr="00545F40">
              <w:rPr>
                <w:sz w:val="24"/>
                <w:lang w:val="uk-UA"/>
              </w:rPr>
              <w:t>Здатність до розробки апаратно-програмного забезпечення вбудованих мікропроцесорних засобів інформаційно-вимірювальної техніки</w:t>
            </w:r>
            <w:r>
              <w:rPr>
                <w:sz w:val="24"/>
                <w:lang w:val="uk-UA"/>
              </w:rPr>
              <w:t>.</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sidRPr="00166004">
              <w:rPr>
                <w:sz w:val="24"/>
                <w:szCs w:val="24"/>
                <w:lang w:val="uk-UA"/>
              </w:rPr>
              <w:t>ФК1</w:t>
            </w:r>
            <w:r>
              <w:rPr>
                <w:sz w:val="24"/>
                <w:szCs w:val="24"/>
                <w:lang w:val="uk-UA"/>
              </w:rPr>
              <w:t>3</w:t>
            </w:r>
          </w:p>
        </w:tc>
        <w:tc>
          <w:tcPr>
            <w:tcW w:w="8471" w:type="dxa"/>
            <w:gridSpan w:val="2"/>
            <w:shd w:val="clear" w:color="auto" w:fill="auto"/>
          </w:tcPr>
          <w:p w:rsidR="001F695A" w:rsidRPr="00545F40" w:rsidRDefault="00545F40" w:rsidP="001F695A">
            <w:pPr>
              <w:pStyle w:val="a9"/>
              <w:shd w:val="clear" w:color="auto" w:fill="auto"/>
              <w:spacing w:after="0" w:line="240" w:lineRule="auto"/>
              <w:ind w:right="-74"/>
              <w:rPr>
                <w:sz w:val="24"/>
                <w:szCs w:val="24"/>
                <w:lang w:val="uk-UA"/>
              </w:rPr>
            </w:pPr>
            <w:r w:rsidRPr="00545F40">
              <w:rPr>
                <w:sz w:val="24"/>
                <w:szCs w:val="24"/>
                <w:lang w:val="uk-UA"/>
              </w:rPr>
              <w:t>Здатність використовувати сучасну елементну базу та типові схемні рішення при розробці електронних пристроїв інформаційно-вимірювальної техніки</w:t>
            </w:r>
            <w:r>
              <w:rPr>
                <w:sz w:val="24"/>
                <w:szCs w:val="24"/>
                <w:lang w:val="uk-UA"/>
              </w:rPr>
              <w:t>.</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sidRPr="00166004">
              <w:rPr>
                <w:sz w:val="24"/>
                <w:szCs w:val="24"/>
                <w:lang w:val="uk-UA"/>
              </w:rPr>
              <w:t>ФК1</w:t>
            </w:r>
            <w:r>
              <w:rPr>
                <w:sz w:val="24"/>
                <w:szCs w:val="24"/>
                <w:lang w:val="uk-UA"/>
              </w:rPr>
              <w:t>4</w:t>
            </w:r>
          </w:p>
        </w:tc>
        <w:tc>
          <w:tcPr>
            <w:tcW w:w="8471" w:type="dxa"/>
            <w:gridSpan w:val="2"/>
            <w:shd w:val="clear" w:color="auto" w:fill="auto"/>
          </w:tcPr>
          <w:p w:rsidR="001F695A" w:rsidRPr="00545F40" w:rsidRDefault="00545F40" w:rsidP="001F695A">
            <w:pPr>
              <w:pStyle w:val="a9"/>
              <w:shd w:val="clear" w:color="auto" w:fill="auto"/>
              <w:spacing w:after="0" w:line="240" w:lineRule="auto"/>
              <w:ind w:right="-74"/>
              <w:rPr>
                <w:sz w:val="24"/>
                <w:szCs w:val="24"/>
                <w:lang w:val="uk-UA"/>
              </w:rPr>
            </w:pPr>
            <w:r w:rsidRPr="00545F40">
              <w:rPr>
                <w:sz w:val="24"/>
                <w:szCs w:val="24"/>
                <w:lang w:val="uk-UA"/>
              </w:rPr>
              <w:t>Здатність опрацьовувати вимірювальну інформацію і подавати її із застосуванням сучасних підходів теорії невизначеності та найновіших міжнародних рекомендацій</w:t>
            </w:r>
            <w:r>
              <w:rPr>
                <w:sz w:val="24"/>
                <w:szCs w:val="24"/>
                <w:lang w:val="uk-UA"/>
              </w:rPr>
              <w:t>.</w:t>
            </w:r>
          </w:p>
        </w:tc>
      </w:tr>
      <w:tr w:rsidR="001F695A" w:rsidRPr="009C0021" w:rsidTr="001F695A">
        <w:trPr>
          <w:trHeight w:val="20"/>
        </w:trPr>
        <w:tc>
          <w:tcPr>
            <w:tcW w:w="1447" w:type="dxa"/>
            <w:shd w:val="clear" w:color="auto" w:fill="auto"/>
            <w:vAlign w:val="center"/>
          </w:tcPr>
          <w:p w:rsidR="001F695A" w:rsidRPr="009C0021" w:rsidRDefault="001F695A" w:rsidP="001F695A">
            <w:pPr>
              <w:pStyle w:val="20"/>
              <w:shd w:val="clear" w:color="auto" w:fill="auto"/>
              <w:spacing w:before="0" w:after="0" w:line="240" w:lineRule="auto"/>
              <w:ind w:right="-74"/>
              <w:rPr>
                <w:sz w:val="24"/>
                <w:szCs w:val="24"/>
                <w:lang w:val="uk-UA"/>
              </w:rPr>
            </w:pPr>
            <w:r w:rsidRPr="00166004">
              <w:rPr>
                <w:sz w:val="24"/>
                <w:szCs w:val="24"/>
                <w:lang w:val="uk-UA"/>
              </w:rPr>
              <w:t>ФК1</w:t>
            </w:r>
            <w:r>
              <w:rPr>
                <w:sz w:val="24"/>
                <w:szCs w:val="24"/>
                <w:lang w:val="uk-UA"/>
              </w:rPr>
              <w:t>5</w:t>
            </w:r>
          </w:p>
        </w:tc>
        <w:tc>
          <w:tcPr>
            <w:tcW w:w="8471" w:type="dxa"/>
            <w:gridSpan w:val="2"/>
            <w:shd w:val="clear" w:color="auto" w:fill="auto"/>
          </w:tcPr>
          <w:p w:rsidR="001F695A" w:rsidRPr="00545F40" w:rsidRDefault="00545F40" w:rsidP="001F695A">
            <w:pPr>
              <w:pStyle w:val="a9"/>
              <w:shd w:val="clear" w:color="auto" w:fill="auto"/>
              <w:spacing w:after="0" w:line="240" w:lineRule="auto"/>
              <w:ind w:right="-74"/>
              <w:rPr>
                <w:sz w:val="24"/>
                <w:szCs w:val="24"/>
                <w:lang w:val="uk-UA"/>
              </w:rPr>
            </w:pPr>
            <w:r w:rsidRPr="00545F40">
              <w:rPr>
                <w:sz w:val="24"/>
                <w:szCs w:val="24"/>
                <w:lang w:val="uk-UA"/>
              </w:rPr>
              <w:t>Здатність з застосовувати технології програмування засобів вимірювальної техніки</w:t>
            </w:r>
            <w:r>
              <w:rPr>
                <w:sz w:val="24"/>
                <w:szCs w:val="24"/>
                <w:lang w:val="uk-UA"/>
              </w:rPr>
              <w:t>.</w:t>
            </w:r>
          </w:p>
        </w:tc>
      </w:tr>
      <w:tr w:rsidR="001F695A" w:rsidRPr="009C0021" w:rsidTr="00CB4227">
        <w:trPr>
          <w:cantSplit/>
          <w:trHeight w:val="20"/>
        </w:trPr>
        <w:tc>
          <w:tcPr>
            <w:tcW w:w="9918" w:type="dxa"/>
            <w:gridSpan w:val="3"/>
            <w:shd w:val="clear" w:color="auto" w:fill="BFBFBF"/>
          </w:tcPr>
          <w:p w:rsidR="001F695A" w:rsidRPr="009C0021" w:rsidRDefault="001F695A" w:rsidP="001F695A">
            <w:pPr>
              <w:keepNext/>
              <w:spacing w:line="240" w:lineRule="auto"/>
              <w:ind w:right="-74" w:firstLine="0"/>
              <w:jc w:val="center"/>
              <w:rPr>
                <w:b/>
                <w:color w:val="auto"/>
                <w:sz w:val="24"/>
              </w:rPr>
            </w:pPr>
            <w:r w:rsidRPr="009C0021">
              <w:rPr>
                <w:b/>
                <w:color w:val="auto"/>
                <w:sz w:val="24"/>
              </w:rPr>
              <w:t>7 – Програмні результати навчання</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ПР01</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Вміти знаходити обґрунтовані рішення при складанні структурної, функціональної та принципової схем засобів інформаційно-вимірювальної техніки.</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ПР02</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Знати і розуміти основні поняття метрології, теорії вимірювань, математичного та комп’ютерного моделювання, сучасні методи обробки та оцінювання точності вимірювального експерименту.</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ПР03</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Розуміти широкий міждисциплінарний контекст спеціальності, її місце в теорії пізнання і оцінювання об’єктів і явищ.</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ПР04</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Вміти вибирати, виходячи з технічної задач, стандартизований метод оцінювання та вимірювального контролю характеристик властивостей продукції та параметрів технологічних процесів.</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ПР05</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Вміти використовувати принципи і методи відтворення еталонних величин при побудові еталонних засобів вимірювальної техніки (стандартних зразків, еталонних перетворювачів, еталонних засобів вимірювання).</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ПР06</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Вміти використовувати інформаційні технології при розробці програмного забезпечення для опрацювання вимірювальної інформації.</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ПР07</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Вміти пояснити та описати принципи побудови обчислювальних підсистем і модулів, що використовуються при вирішення вимірювальних задач.</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ПР08</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 xml:space="preserve">Вміти організувати та провадити вимірювання, технічний контроль </w:t>
            </w:r>
            <w:r>
              <w:rPr>
                <w:sz w:val="24"/>
                <w:szCs w:val="24"/>
                <w:lang w:val="uk-UA"/>
              </w:rPr>
              <w:t>і</w:t>
            </w:r>
            <w:r w:rsidRPr="009C0021">
              <w:rPr>
                <w:sz w:val="24"/>
                <w:szCs w:val="24"/>
                <w:lang w:val="uk-UA"/>
              </w:rPr>
              <w:t xml:space="preserve"> випробування.</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ПР09</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Розуміти застосовувані методики та методи аналізу, про</w:t>
            </w:r>
            <w:r>
              <w:rPr>
                <w:sz w:val="24"/>
                <w:szCs w:val="24"/>
                <w:lang w:val="uk-UA"/>
              </w:rPr>
              <w:t>є</w:t>
            </w:r>
            <w:r w:rsidRPr="009C0021">
              <w:rPr>
                <w:sz w:val="24"/>
                <w:szCs w:val="24"/>
                <w:lang w:val="uk-UA"/>
              </w:rPr>
              <w:t>ктування і дослідження, а також обмеження на їх використання.</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ПР10</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Вміти встановлювати раціональну номенклатуру метрологічних характеристик засобів вимірювання для отримання результатів вимірювання з заданою точністю.</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ПР11</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Знати стандарти з метрології, засобів вимірювальної техніки та метрологічного забезпечення якості продукції.</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ПР12</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jc w:val="both"/>
              <w:rPr>
                <w:sz w:val="24"/>
                <w:szCs w:val="24"/>
                <w:lang w:val="uk-UA"/>
              </w:rPr>
            </w:pPr>
            <w:r w:rsidRPr="009C0021">
              <w:rPr>
                <w:sz w:val="24"/>
                <w:szCs w:val="24"/>
                <w:lang w:val="uk-UA"/>
              </w:rPr>
              <w:t>Знати та розуміти сучасні теоретичні та експериментальні методи досліджень з оцінюванням точності отриманих результатів.</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ПР13</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firstLine="18"/>
              <w:jc w:val="both"/>
              <w:rPr>
                <w:sz w:val="24"/>
                <w:szCs w:val="24"/>
                <w:lang w:val="uk-UA"/>
              </w:rPr>
            </w:pPr>
            <w:r w:rsidRPr="009C0021">
              <w:rPr>
                <w:sz w:val="24"/>
                <w:szCs w:val="24"/>
                <w:lang w:val="uk-UA"/>
              </w:rPr>
              <w:t xml:space="preserve">Знати та вміти застосовувати сучасні інформаційні технології для вирішення задач в сфері метрології та інформаційно-вимірювальної техніки. </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ПР14</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firstLine="18"/>
              <w:jc w:val="both"/>
              <w:rPr>
                <w:sz w:val="24"/>
                <w:szCs w:val="24"/>
                <w:lang w:val="uk-UA"/>
              </w:rPr>
            </w:pPr>
            <w:r w:rsidRPr="009C0021">
              <w:rPr>
                <w:sz w:val="24"/>
                <w:szCs w:val="24"/>
                <w:lang w:val="uk-UA"/>
              </w:rPr>
              <w:t>Знати та вміти організовувати процедуру вимірювання, калібрування, випробувань при роботі в групі або окремо.</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ПР15</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firstLine="18"/>
              <w:jc w:val="both"/>
              <w:rPr>
                <w:sz w:val="24"/>
                <w:szCs w:val="24"/>
                <w:lang w:val="uk-UA"/>
              </w:rPr>
            </w:pPr>
            <w:r w:rsidRPr="009C0021">
              <w:rPr>
                <w:sz w:val="24"/>
                <w:szCs w:val="24"/>
                <w:lang w:val="uk-UA"/>
              </w:rPr>
              <w:t>Знати та розуміти предметну область, її історію та місце в сталому розвитку техніки і технологій, у загальній системі знань про природу і суспільство.</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ПР16</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firstLine="18"/>
              <w:jc w:val="both"/>
              <w:rPr>
                <w:sz w:val="24"/>
                <w:szCs w:val="24"/>
                <w:lang w:val="uk-UA"/>
              </w:rPr>
            </w:pPr>
            <w:r w:rsidRPr="009C0021">
              <w:rPr>
                <w:sz w:val="24"/>
                <w:szCs w:val="24"/>
                <w:lang w:val="uk-UA"/>
              </w:rPr>
              <w:t>Вміти врахувати соціальні, екологічні, етичні,</w:t>
            </w:r>
            <w:r>
              <w:rPr>
                <w:sz w:val="24"/>
                <w:szCs w:val="24"/>
                <w:lang w:val="uk-UA"/>
              </w:rPr>
              <w:t xml:space="preserve"> </w:t>
            </w:r>
            <w:r w:rsidRPr="009C0021">
              <w:rPr>
                <w:sz w:val="24"/>
                <w:szCs w:val="24"/>
                <w:lang w:val="uk-UA"/>
              </w:rPr>
              <w:t>економічні аспекти, вимоги охорони праці, виробничої санітарії і пожежної безпеки під час формування технічних рішень. Вміти використовувати різні види та форми рухової активності для активного відпочинку та ведення здорового способу життя.</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lastRenderedPageBreak/>
              <w:t>ПР17</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firstLine="18"/>
              <w:jc w:val="both"/>
              <w:rPr>
                <w:sz w:val="24"/>
                <w:szCs w:val="24"/>
                <w:lang w:val="uk-UA"/>
              </w:rPr>
            </w:pPr>
            <w:r w:rsidRPr="009C0021">
              <w:rPr>
                <w:sz w:val="24"/>
                <w:szCs w:val="24"/>
                <w:lang w:val="uk-UA"/>
              </w:rPr>
              <w:t>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соціально-політичної історії України, правових засад та етичних норм.</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ПР18</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firstLine="18"/>
              <w:jc w:val="both"/>
              <w:rPr>
                <w:sz w:val="24"/>
                <w:szCs w:val="24"/>
                <w:lang w:val="uk-UA"/>
              </w:rPr>
            </w:pPr>
            <w:r w:rsidRPr="009C0021">
              <w:rPr>
                <w:sz w:val="24"/>
                <w:szCs w:val="24"/>
                <w:lang w:val="uk-UA"/>
              </w:rPr>
              <w:t>Вільно володіти термінологічною базою спеціальності, розуміти науково-технічну документацію державної метрологічної системи України, міжнародні та міждержавні рекомендації та настанови за спеціальністю.</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ПР19</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firstLine="18"/>
              <w:jc w:val="both"/>
              <w:rPr>
                <w:sz w:val="24"/>
                <w:szCs w:val="24"/>
                <w:lang w:val="uk-UA"/>
              </w:rPr>
            </w:pPr>
            <w:r w:rsidRPr="009C0021">
              <w:rPr>
                <w:sz w:val="24"/>
                <w:szCs w:val="24"/>
                <w:lang w:val="uk-UA"/>
              </w:rPr>
              <w:t>Вміти застосовувати знання отримані при вивчення фундаментальних наук під час вирішення професійних завдань</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ПР20</w:t>
            </w:r>
          </w:p>
        </w:tc>
        <w:tc>
          <w:tcPr>
            <w:tcW w:w="8471" w:type="dxa"/>
            <w:gridSpan w:val="2"/>
            <w:shd w:val="clear" w:color="auto" w:fill="auto"/>
          </w:tcPr>
          <w:p w:rsidR="001F695A" w:rsidRPr="009C0021" w:rsidRDefault="001F695A" w:rsidP="008D7B08">
            <w:pPr>
              <w:pStyle w:val="a9"/>
              <w:shd w:val="clear" w:color="auto" w:fill="auto"/>
              <w:spacing w:after="0" w:line="228" w:lineRule="auto"/>
              <w:ind w:right="-74" w:firstLine="18"/>
              <w:jc w:val="both"/>
              <w:rPr>
                <w:sz w:val="24"/>
                <w:szCs w:val="24"/>
                <w:lang w:val="uk-UA"/>
              </w:rPr>
            </w:pPr>
            <w:r w:rsidRPr="009C0021">
              <w:rPr>
                <w:sz w:val="24"/>
                <w:szCs w:val="24"/>
                <w:lang w:val="uk-UA"/>
              </w:rPr>
              <w:t>Вміти створювати технічні звіти та іншу нормативно-технічну документацію державною мовою.</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ПР21</w:t>
            </w:r>
          </w:p>
        </w:tc>
        <w:tc>
          <w:tcPr>
            <w:tcW w:w="8471" w:type="dxa"/>
            <w:gridSpan w:val="2"/>
            <w:shd w:val="clear" w:color="auto" w:fill="auto"/>
          </w:tcPr>
          <w:p w:rsidR="001F695A" w:rsidRPr="00943D18" w:rsidRDefault="001F695A" w:rsidP="001F695A">
            <w:pPr>
              <w:pStyle w:val="a9"/>
              <w:shd w:val="clear" w:color="auto" w:fill="auto"/>
              <w:spacing w:after="0" w:line="240" w:lineRule="auto"/>
              <w:jc w:val="both"/>
              <w:rPr>
                <w:sz w:val="24"/>
                <w:szCs w:val="24"/>
                <w:lang w:val="uk-UA"/>
              </w:rPr>
            </w:pPr>
            <w:r w:rsidRPr="00943D18">
              <w:rPr>
                <w:sz w:val="24"/>
                <w:szCs w:val="24"/>
                <w:lang w:val="uk-UA"/>
              </w:rPr>
              <w:t>Розуміти нормативно-технічну документацію, наукові публікації, а також створювати технічні звіти іноземною мовою.</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ПР22</w:t>
            </w:r>
          </w:p>
        </w:tc>
        <w:tc>
          <w:tcPr>
            <w:tcW w:w="8471" w:type="dxa"/>
            <w:gridSpan w:val="2"/>
            <w:shd w:val="clear" w:color="auto" w:fill="auto"/>
          </w:tcPr>
          <w:p w:rsidR="001F695A" w:rsidRPr="00943D18" w:rsidRDefault="001F695A" w:rsidP="001F695A">
            <w:pPr>
              <w:pStyle w:val="a9"/>
              <w:shd w:val="clear" w:color="auto" w:fill="auto"/>
              <w:spacing w:after="0" w:line="240" w:lineRule="auto"/>
              <w:jc w:val="both"/>
              <w:rPr>
                <w:sz w:val="24"/>
                <w:szCs w:val="24"/>
                <w:lang w:val="uk-UA"/>
              </w:rPr>
            </w:pPr>
            <w:r w:rsidRPr="00943D18">
              <w:rPr>
                <w:sz w:val="24"/>
                <w:szCs w:val="24"/>
                <w:lang w:val="uk-UA"/>
              </w:rPr>
              <w:t>Знати та вміти використовувати технології розробки програмно-апаратного забезпечення вбудованих мікропроцесорних систем</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ПР23</w:t>
            </w:r>
          </w:p>
        </w:tc>
        <w:tc>
          <w:tcPr>
            <w:tcW w:w="8471" w:type="dxa"/>
            <w:gridSpan w:val="2"/>
            <w:shd w:val="clear" w:color="auto" w:fill="auto"/>
          </w:tcPr>
          <w:p w:rsidR="001F695A" w:rsidRPr="00943D18" w:rsidRDefault="001F695A" w:rsidP="001F695A">
            <w:pPr>
              <w:spacing w:line="240" w:lineRule="auto"/>
              <w:ind w:firstLine="0"/>
              <w:rPr>
                <w:sz w:val="24"/>
              </w:rPr>
            </w:pPr>
            <w:r w:rsidRPr="00943D18">
              <w:rPr>
                <w:sz w:val="24"/>
              </w:rPr>
              <w:t>Вміти про</w:t>
            </w:r>
            <w:r>
              <w:rPr>
                <w:sz w:val="24"/>
              </w:rPr>
              <w:t>є</w:t>
            </w:r>
            <w:r w:rsidRPr="00943D18">
              <w:rPr>
                <w:sz w:val="24"/>
              </w:rPr>
              <w:t>ктувати інформаційно-вимірювальні системи, розробляти для них алгоритми функціонування та програмне забезпечення</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ПР24</w:t>
            </w:r>
          </w:p>
        </w:tc>
        <w:tc>
          <w:tcPr>
            <w:tcW w:w="8471" w:type="dxa"/>
            <w:gridSpan w:val="2"/>
            <w:shd w:val="clear" w:color="auto" w:fill="auto"/>
          </w:tcPr>
          <w:p w:rsidR="001F695A" w:rsidRPr="00943D18" w:rsidRDefault="001F695A" w:rsidP="001F695A">
            <w:pPr>
              <w:spacing w:line="240" w:lineRule="auto"/>
              <w:ind w:firstLine="0"/>
              <w:rPr>
                <w:sz w:val="24"/>
              </w:rPr>
            </w:pPr>
            <w:r w:rsidRPr="00943D18">
              <w:rPr>
                <w:sz w:val="24"/>
              </w:rPr>
              <w:t>Знати та вміти використовувати сучасну елементну базу при розробці та про</w:t>
            </w:r>
            <w:r>
              <w:rPr>
                <w:sz w:val="24"/>
              </w:rPr>
              <w:t>є</w:t>
            </w:r>
            <w:r w:rsidRPr="00943D18">
              <w:rPr>
                <w:sz w:val="24"/>
              </w:rPr>
              <w:t>ктуванні вузлів інформаційно-вимірювальної техніки</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ПР25</w:t>
            </w:r>
          </w:p>
        </w:tc>
        <w:tc>
          <w:tcPr>
            <w:tcW w:w="8471" w:type="dxa"/>
            <w:gridSpan w:val="2"/>
            <w:shd w:val="clear" w:color="auto" w:fill="auto"/>
          </w:tcPr>
          <w:p w:rsidR="001F695A" w:rsidRPr="009C0021" w:rsidRDefault="001F695A" w:rsidP="001F695A">
            <w:pPr>
              <w:pStyle w:val="a9"/>
              <w:shd w:val="clear" w:color="auto" w:fill="auto"/>
              <w:spacing w:after="0" w:line="240" w:lineRule="auto"/>
              <w:ind w:right="-74"/>
              <w:jc w:val="both"/>
              <w:rPr>
                <w:sz w:val="24"/>
                <w:szCs w:val="24"/>
                <w:lang w:val="uk-UA"/>
              </w:rPr>
            </w:pPr>
            <w:r w:rsidRPr="009C0021">
              <w:rPr>
                <w:sz w:val="24"/>
                <w:szCs w:val="24"/>
                <w:lang w:val="uk-UA"/>
              </w:rPr>
              <w:t>Вміти опрацьовувати вимірювальну інформацію і подавати її із застосуванням сучасних підходів теорії невизначеності та найновіших міжнародних рекомендацій.</w:t>
            </w:r>
          </w:p>
        </w:tc>
      </w:tr>
      <w:tr w:rsidR="001F695A" w:rsidRPr="009C0021" w:rsidTr="00545F40">
        <w:trPr>
          <w:cantSplit/>
          <w:trHeight w:val="20"/>
        </w:trPr>
        <w:tc>
          <w:tcPr>
            <w:tcW w:w="1447" w:type="dxa"/>
            <w:shd w:val="clear" w:color="auto" w:fill="auto"/>
          </w:tcPr>
          <w:p w:rsidR="001F695A" w:rsidRPr="009C0021" w:rsidRDefault="001F695A" w:rsidP="001F695A">
            <w:pPr>
              <w:pStyle w:val="20"/>
              <w:shd w:val="clear" w:color="auto" w:fill="auto"/>
              <w:spacing w:before="0" w:after="0" w:line="240" w:lineRule="auto"/>
              <w:ind w:right="-74"/>
              <w:rPr>
                <w:sz w:val="24"/>
                <w:szCs w:val="24"/>
                <w:lang w:val="uk-UA"/>
              </w:rPr>
            </w:pPr>
            <w:r w:rsidRPr="009C0021">
              <w:rPr>
                <w:sz w:val="24"/>
                <w:szCs w:val="24"/>
                <w:lang w:val="uk-UA"/>
              </w:rPr>
              <w:t>ПР2</w:t>
            </w:r>
            <w:r>
              <w:rPr>
                <w:sz w:val="24"/>
                <w:szCs w:val="24"/>
                <w:lang w:val="uk-UA"/>
              </w:rPr>
              <w:t>6</w:t>
            </w:r>
          </w:p>
        </w:tc>
        <w:tc>
          <w:tcPr>
            <w:tcW w:w="8471" w:type="dxa"/>
            <w:gridSpan w:val="2"/>
            <w:shd w:val="clear" w:color="auto" w:fill="auto"/>
          </w:tcPr>
          <w:p w:rsidR="001F695A" w:rsidRPr="009C0021" w:rsidRDefault="001F695A" w:rsidP="001F695A">
            <w:pPr>
              <w:pStyle w:val="a9"/>
              <w:shd w:val="clear" w:color="auto" w:fill="auto"/>
              <w:spacing w:after="0" w:line="240" w:lineRule="auto"/>
              <w:ind w:right="-74"/>
              <w:rPr>
                <w:sz w:val="24"/>
                <w:szCs w:val="24"/>
                <w:lang w:val="uk-UA"/>
              </w:rPr>
            </w:pPr>
            <w:r w:rsidRPr="009C0021">
              <w:rPr>
                <w:sz w:val="24"/>
                <w:szCs w:val="24"/>
                <w:lang w:val="uk-UA"/>
              </w:rPr>
              <w:t>Вміти застосовувати технології програмування засобів вимірювальної техніки.</w:t>
            </w:r>
          </w:p>
        </w:tc>
      </w:tr>
      <w:tr w:rsidR="001F695A" w:rsidRPr="009C0021" w:rsidTr="00CB4227">
        <w:trPr>
          <w:cantSplit/>
          <w:trHeight w:val="20"/>
        </w:trPr>
        <w:tc>
          <w:tcPr>
            <w:tcW w:w="9918" w:type="dxa"/>
            <w:gridSpan w:val="3"/>
            <w:shd w:val="clear" w:color="auto" w:fill="BFBFBF"/>
          </w:tcPr>
          <w:p w:rsidR="001F695A" w:rsidRPr="009C0021" w:rsidRDefault="001F695A" w:rsidP="001F695A">
            <w:pPr>
              <w:keepNext/>
              <w:spacing w:line="240" w:lineRule="auto"/>
              <w:ind w:right="-74" w:firstLine="0"/>
              <w:jc w:val="center"/>
              <w:rPr>
                <w:b/>
                <w:color w:val="auto"/>
                <w:sz w:val="24"/>
              </w:rPr>
            </w:pPr>
            <w:r w:rsidRPr="009C0021">
              <w:rPr>
                <w:b/>
                <w:color w:val="auto"/>
                <w:sz w:val="24"/>
              </w:rPr>
              <w:t>8 – Ресурсне забезпечення реалізації програми</w:t>
            </w:r>
          </w:p>
        </w:tc>
      </w:tr>
      <w:tr w:rsidR="001F695A" w:rsidRPr="009C0021" w:rsidTr="00793161">
        <w:trPr>
          <w:cantSplit/>
          <w:trHeight w:val="20"/>
        </w:trPr>
        <w:tc>
          <w:tcPr>
            <w:tcW w:w="2694" w:type="dxa"/>
            <w:gridSpan w:val="2"/>
            <w:shd w:val="clear" w:color="auto" w:fill="auto"/>
          </w:tcPr>
          <w:p w:rsidR="001F695A" w:rsidRPr="009C0021" w:rsidRDefault="001F695A" w:rsidP="001F695A">
            <w:pPr>
              <w:pStyle w:val="20"/>
              <w:shd w:val="clear" w:color="auto" w:fill="auto"/>
              <w:spacing w:before="0" w:after="0" w:line="240" w:lineRule="auto"/>
              <w:ind w:right="-74"/>
              <w:jc w:val="left"/>
              <w:rPr>
                <w:sz w:val="24"/>
                <w:szCs w:val="24"/>
                <w:lang w:val="uk-UA"/>
              </w:rPr>
            </w:pPr>
            <w:r w:rsidRPr="009C0021">
              <w:rPr>
                <w:sz w:val="24"/>
                <w:szCs w:val="24"/>
                <w:lang w:val="uk-UA"/>
              </w:rPr>
              <w:t>Кадрове забезпечення</w:t>
            </w:r>
          </w:p>
        </w:tc>
        <w:tc>
          <w:tcPr>
            <w:tcW w:w="7224" w:type="dxa"/>
            <w:shd w:val="clear" w:color="auto" w:fill="auto"/>
          </w:tcPr>
          <w:p w:rsidR="001F695A" w:rsidRDefault="001F695A" w:rsidP="001F695A">
            <w:pPr>
              <w:pStyle w:val="a9"/>
              <w:shd w:val="clear" w:color="auto" w:fill="auto"/>
              <w:spacing w:after="0" w:line="240" w:lineRule="auto"/>
              <w:ind w:right="-74"/>
              <w:rPr>
                <w:rFonts w:eastAsia="Calibri"/>
                <w:sz w:val="24"/>
                <w:lang w:val="uk-UA" w:eastAsia="en-US"/>
              </w:rPr>
            </w:pPr>
            <w:r w:rsidRPr="00215502">
              <w:rPr>
                <w:sz w:val="24"/>
                <w:szCs w:val="24"/>
                <w:lang w:val="uk-UA"/>
              </w:rPr>
              <w:t xml:space="preserve">Відповідно до кадрових вимог щодо забезпечення провадження освітньої діяльності для відповідного рівня вищої освіти (додаток 2 до Ліцензійних умов), затверджених Постановою Кабінету Міністрів України від 30.12.2015 р. № 1187 </w:t>
            </w:r>
            <w:r w:rsidR="00C67909">
              <w:rPr>
                <w:rFonts w:eastAsia="Calibri"/>
                <w:sz w:val="24"/>
                <w:lang w:val="uk-UA" w:eastAsia="en-US"/>
              </w:rPr>
              <w:t>у чинній редакції</w:t>
            </w:r>
            <w:r w:rsidRPr="00215502">
              <w:rPr>
                <w:rFonts w:eastAsia="Calibri"/>
                <w:sz w:val="24"/>
                <w:lang w:val="uk-UA" w:eastAsia="en-US"/>
              </w:rPr>
              <w:t>.</w:t>
            </w:r>
          </w:p>
          <w:p w:rsidR="004E0A1E" w:rsidRPr="00215502" w:rsidRDefault="004E0A1E" w:rsidP="001F695A">
            <w:pPr>
              <w:pStyle w:val="a9"/>
              <w:shd w:val="clear" w:color="auto" w:fill="auto"/>
              <w:spacing w:after="0" w:line="240" w:lineRule="auto"/>
              <w:ind w:right="-74"/>
              <w:rPr>
                <w:sz w:val="24"/>
                <w:szCs w:val="24"/>
                <w:lang w:val="uk-UA"/>
              </w:rPr>
            </w:pPr>
            <w:r w:rsidRPr="006E07F3">
              <w:rPr>
                <w:sz w:val="24"/>
                <w:szCs w:val="24"/>
                <w:lang w:val="uk-UA"/>
              </w:rPr>
              <w:t xml:space="preserve">Для реалізації програми залучені </w:t>
            </w:r>
            <w:r>
              <w:rPr>
                <w:sz w:val="24"/>
                <w:szCs w:val="24"/>
                <w:lang w:val="uk-UA"/>
              </w:rPr>
              <w:t>8</w:t>
            </w:r>
            <w:r w:rsidRPr="006E07F3">
              <w:rPr>
                <w:sz w:val="24"/>
                <w:szCs w:val="24"/>
                <w:lang w:val="uk-UA"/>
              </w:rPr>
              <w:t xml:space="preserve"> доктор</w:t>
            </w:r>
            <w:r>
              <w:rPr>
                <w:sz w:val="24"/>
                <w:szCs w:val="24"/>
                <w:lang w:val="uk-UA"/>
              </w:rPr>
              <w:t>ів</w:t>
            </w:r>
            <w:r w:rsidRPr="006E07F3">
              <w:rPr>
                <w:sz w:val="24"/>
                <w:szCs w:val="24"/>
                <w:lang w:val="uk-UA"/>
              </w:rPr>
              <w:t xml:space="preserve"> наук, з яких </w:t>
            </w:r>
            <w:r>
              <w:rPr>
                <w:sz w:val="24"/>
                <w:szCs w:val="24"/>
                <w:lang w:val="uk-UA"/>
              </w:rPr>
              <w:t>6</w:t>
            </w:r>
            <w:r w:rsidRPr="006E07F3">
              <w:rPr>
                <w:sz w:val="24"/>
                <w:szCs w:val="24"/>
                <w:lang w:val="uk-UA"/>
              </w:rPr>
              <w:t xml:space="preserve"> мають вчене звання «професор» та </w:t>
            </w:r>
            <w:r>
              <w:rPr>
                <w:sz w:val="24"/>
                <w:szCs w:val="24"/>
                <w:lang w:val="uk-UA"/>
              </w:rPr>
              <w:t>20</w:t>
            </w:r>
            <w:r w:rsidRPr="006E07F3">
              <w:rPr>
                <w:sz w:val="24"/>
                <w:szCs w:val="24"/>
                <w:lang w:val="uk-UA"/>
              </w:rPr>
              <w:t xml:space="preserve"> – кандидатів наук, з яких </w:t>
            </w:r>
            <w:r>
              <w:rPr>
                <w:sz w:val="24"/>
                <w:szCs w:val="24"/>
                <w:lang w:val="uk-UA"/>
              </w:rPr>
              <w:t>12</w:t>
            </w:r>
            <w:r w:rsidRPr="006E07F3">
              <w:rPr>
                <w:sz w:val="24"/>
                <w:szCs w:val="24"/>
                <w:lang w:val="uk-UA"/>
              </w:rPr>
              <w:t xml:space="preserve"> мають вчене звання «доцент». Для викладання окремих спецкурсів англійською мовою залучаються професори провідних іноземних закладів освіти</w:t>
            </w:r>
          </w:p>
        </w:tc>
      </w:tr>
      <w:tr w:rsidR="001F695A" w:rsidRPr="009C0021" w:rsidTr="00793161">
        <w:trPr>
          <w:cantSplit/>
          <w:trHeight w:val="20"/>
        </w:trPr>
        <w:tc>
          <w:tcPr>
            <w:tcW w:w="2694" w:type="dxa"/>
            <w:gridSpan w:val="2"/>
            <w:shd w:val="clear" w:color="auto" w:fill="auto"/>
          </w:tcPr>
          <w:p w:rsidR="001F695A" w:rsidRPr="009C0021" w:rsidRDefault="001F695A" w:rsidP="001F695A">
            <w:pPr>
              <w:pStyle w:val="20"/>
              <w:shd w:val="clear" w:color="auto" w:fill="auto"/>
              <w:spacing w:before="0" w:after="0" w:line="240" w:lineRule="auto"/>
              <w:ind w:right="-74"/>
              <w:jc w:val="left"/>
              <w:rPr>
                <w:sz w:val="24"/>
                <w:szCs w:val="24"/>
                <w:lang w:val="uk-UA"/>
              </w:rPr>
            </w:pPr>
            <w:r w:rsidRPr="009C0021">
              <w:rPr>
                <w:sz w:val="24"/>
                <w:szCs w:val="24"/>
                <w:lang w:val="uk-UA"/>
              </w:rPr>
              <w:t>Матеріально-технічне забезпечення</w:t>
            </w:r>
          </w:p>
        </w:tc>
        <w:tc>
          <w:tcPr>
            <w:tcW w:w="7224" w:type="dxa"/>
            <w:shd w:val="clear" w:color="auto" w:fill="auto"/>
          </w:tcPr>
          <w:p w:rsidR="001F695A" w:rsidRDefault="001F695A" w:rsidP="001F695A">
            <w:pPr>
              <w:pStyle w:val="a9"/>
              <w:shd w:val="clear" w:color="auto" w:fill="auto"/>
              <w:spacing w:after="0" w:line="240" w:lineRule="auto"/>
              <w:ind w:right="-74"/>
              <w:rPr>
                <w:rFonts w:eastAsia="Calibri"/>
                <w:sz w:val="24"/>
                <w:lang w:val="uk-UA" w:eastAsia="en-US"/>
              </w:rPr>
            </w:pPr>
            <w:r w:rsidRPr="00215502">
              <w:rPr>
                <w:sz w:val="24"/>
                <w:szCs w:val="24"/>
                <w:lang w:val="uk-UA"/>
              </w:rPr>
              <w:t xml:space="preserve">Відповідно до технологічних вимог щодо матеріально-технічного забезпечення освітньої діяльності відповідного рівня вищої освіти (додаток 4 до Ліцензійних умов), затверджених Постановою Кабінету Міністрів України від 30.12.2015 р. № 1187 </w:t>
            </w:r>
            <w:r w:rsidR="007A2612">
              <w:rPr>
                <w:rFonts w:eastAsia="Calibri"/>
                <w:sz w:val="24"/>
                <w:lang w:val="uk-UA" w:eastAsia="en-US"/>
              </w:rPr>
              <w:t>у чинній редакції</w:t>
            </w:r>
            <w:r w:rsidRPr="00215502">
              <w:rPr>
                <w:rFonts w:eastAsia="Calibri"/>
                <w:sz w:val="24"/>
                <w:lang w:val="uk-UA" w:eastAsia="en-US"/>
              </w:rPr>
              <w:t>.</w:t>
            </w:r>
          </w:p>
          <w:p w:rsidR="004E0A1E" w:rsidRPr="00215502" w:rsidRDefault="004E0A1E" w:rsidP="001F695A">
            <w:pPr>
              <w:pStyle w:val="a9"/>
              <w:shd w:val="clear" w:color="auto" w:fill="auto"/>
              <w:spacing w:after="0" w:line="240" w:lineRule="auto"/>
              <w:ind w:right="-74"/>
              <w:rPr>
                <w:sz w:val="24"/>
                <w:szCs w:val="24"/>
                <w:lang w:val="uk-UA"/>
              </w:rPr>
            </w:pPr>
            <w:r w:rsidRPr="006E07F3">
              <w:rPr>
                <w:sz w:val="24"/>
                <w:szCs w:val="24"/>
                <w:lang w:val="uk-UA"/>
              </w:rPr>
              <w:t xml:space="preserve">Для навчання використовується програмне забезпечення провідних світових виробників – </w:t>
            </w:r>
            <w:r w:rsidRPr="006E07F3">
              <w:rPr>
                <w:sz w:val="24"/>
                <w:szCs w:val="24"/>
                <w:lang w:val="en-US"/>
              </w:rPr>
              <w:t>CAM</w:t>
            </w:r>
            <w:r w:rsidRPr="007A2612">
              <w:rPr>
                <w:sz w:val="24"/>
                <w:szCs w:val="24"/>
                <w:lang w:val="uk-UA"/>
              </w:rPr>
              <w:t>/</w:t>
            </w:r>
            <w:r w:rsidRPr="006E07F3">
              <w:rPr>
                <w:sz w:val="24"/>
                <w:szCs w:val="24"/>
                <w:lang w:val="en-US"/>
              </w:rPr>
              <w:t>CAE</w:t>
            </w:r>
            <w:r w:rsidRPr="007A2612">
              <w:rPr>
                <w:sz w:val="24"/>
                <w:szCs w:val="24"/>
                <w:lang w:val="uk-UA"/>
              </w:rPr>
              <w:t>/</w:t>
            </w:r>
            <w:r w:rsidRPr="006E07F3">
              <w:rPr>
                <w:sz w:val="24"/>
                <w:szCs w:val="24"/>
                <w:lang w:val="en-US"/>
              </w:rPr>
              <w:t>CAD</w:t>
            </w:r>
            <w:r w:rsidRPr="007A2612">
              <w:rPr>
                <w:sz w:val="24"/>
                <w:szCs w:val="24"/>
                <w:lang w:val="uk-UA"/>
              </w:rPr>
              <w:t xml:space="preserve"> </w:t>
            </w:r>
            <w:r w:rsidRPr="006E07F3">
              <w:rPr>
                <w:sz w:val="24"/>
                <w:szCs w:val="24"/>
                <w:lang w:val="uk-UA"/>
              </w:rPr>
              <w:t>системи автоматизованого приладобудування</w:t>
            </w:r>
          </w:p>
        </w:tc>
      </w:tr>
      <w:tr w:rsidR="001F695A" w:rsidRPr="009C0021" w:rsidTr="00793161">
        <w:trPr>
          <w:cantSplit/>
          <w:trHeight w:val="20"/>
        </w:trPr>
        <w:tc>
          <w:tcPr>
            <w:tcW w:w="2694" w:type="dxa"/>
            <w:gridSpan w:val="2"/>
            <w:shd w:val="clear" w:color="auto" w:fill="auto"/>
          </w:tcPr>
          <w:p w:rsidR="001F695A" w:rsidRPr="009C0021" w:rsidRDefault="001F695A" w:rsidP="001F695A">
            <w:pPr>
              <w:pStyle w:val="20"/>
              <w:shd w:val="clear" w:color="auto" w:fill="auto"/>
              <w:spacing w:before="0" w:after="0" w:line="240" w:lineRule="auto"/>
              <w:ind w:right="-74"/>
              <w:jc w:val="left"/>
              <w:rPr>
                <w:sz w:val="24"/>
                <w:szCs w:val="24"/>
                <w:lang w:val="uk-UA"/>
              </w:rPr>
            </w:pPr>
            <w:r w:rsidRPr="009C0021">
              <w:rPr>
                <w:sz w:val="24"/>
                <w:szCs w:val="24"/>
                <w:lang w:val="uk-UA"/>
              </w:rPr>
              <w:t>Інформаційне та навчально-методичне забезпечення</w:t>
            </w:r>
          </w:p>
        </w:tc>
        <w:tc>
          <w:tcPr>
            <w:tcW w:w="7224" w:type="dxa"/>
            <w:shd w:val="clear" w:color="auto" w:fill="auto"/>
          </w:tcPr>
          <w:p w:rsidR="001F695A" w:rsidRDefault="001F695A" w:rsidP="001F695A">
            <w:pPr>
              <w:pStyle w:val="a9"/>
              <w:shd w:val="clear" w:color="auto" w:fill="auto"/>
              <w:spacing w:after="0" w:line="240" w:lineRule="auto"/>
              <w:ind w:right="-74"/>
              <w:rPr>
                <w:rFonts w:eastAsia="Calibri"/>
                <w:sz w:val="24"/>
                <w:lang w:val="uk-UA" w:eastAsia="en-US"/>
              </w:rPr>
            </w:pPr>
            <w:r w:rsidRPr="00215502">
              <w:rPr>
                <w:sz w:val="24"/>
                <w:szCs w:val="24"/>
                <w:lang w:val="uk-UA"/>
              </w:rPr>
              <w:t xml:space="preserve">Відповідно до технологічних вимог щодо навчально-методичного та інформаційного забезпечення освітньої діяльності відповідного рівня вищої освіти (додаток 5 до Ліцензійних умов), затверджених Постановою Кабінету Міністрів України від 30.12.2015 р. № 1187 </w:t>
            </w:r>
            <w:r w:rsidR="007A2612">
              <w:rPr>
                <w:rFonts w:eastAsia="Calibri"/>
                <w:sz w:val="24"/>
                <w:lang w:val="uk-UA" w:eastAsia="en-US"/>
              </w:rPr>
              <w:t>у чинній редакції</w:t>
            </w:r>
            <w:r w:rsidRPr="00215502">
              <w:rPr>
                <w:rFonts w:eastAsia="Calibri"/>
                <w:sz w:val="24"/>
                <w:lang w:val="uk-UA" w:eastAsia="en-US"/>
              </w:rPr>
              <w:t>.</w:t>
            </w:r>
          </w:p>
          <w:p w:rsidR="004E0A1E" w:rsidRPr="00215502" w:rsidRDefault="004E0A1E" w:rsidP="001F695A">
            <w:pPr>
              <w:pStyle w:val="a9"/>
              <w:shd w:val="clear" w:color="auto" w:fill="auto"/>
              <w:spacing w:after="0" w:line="240" w:lineRule="auto"/>
              <w:ind w:right="-74"/>
              <w:rPr>
                <w:sz w:val="24"/>
                <w:szCs w:val="24"/>
                <w:lang w:val="uk-UA"/>
              </w:rPr>
            </w:pPr>
            <w:r w:rsidRPr="006E07F3">
              <w:rPr>
                <w:sz w:val="24"/>
                <w:szCs w:val="24"/>
                <w:lang w:val="uk-UA"/>
              </w:rPr>
              <w:t>Здобувачі вищої освіти мають вільний доступ до користування науково-технічною бібліотекою ім. Г. І. Денисенка та до провідних баз даних наукових журналів</w:t>
            </w:r>
            <w:r>
              <w:rPr>
                <w:sz w:val="24"/>
                <w:szCs w:val="24"/>
                <w:lang w:val="uk-UA"/>
              </w:rPr>
              <w:t>.</w:t>
            </w:r>
          </w:p>
        </w:tc>
      </w:tr>
      <w:tr w:rsidR="001F695A" w:rsidRPr="009C0021" w:rsidTr="00CB4227">
        <w:trPr>
          <w:cantSplit/>
          <w:trHeight w:val="20"/>
        </w:trPr>
        <w:tc>
          <w:tcPr>
            <w:tcW w:w="9918" w:type="dxa"/>
            <w:gridSpan w:val="3"/>
            <w:shd w:val="clear" w:color="auto" w:fill="BFBFBF"/>
          </w:tcPr>
          <w:p w:rsidR="001F695A" w:rsidRPr="00215502" w:rsidRDefault="001F695A" w:rsidP="001F695A">
            <w:pPr>
              <w:keepNext/>
              <w:spacing w:line="240" w:lineRule="auto"/>
              <w:ind w:right="-74" w:firstLine="0"/>
              <w:jc w:val="center"/>
              <w:rPr>
                <w:b/>
                <w:color w:val="auto"/>
                <w:sz w:val="24"/>
              </w:rPr>
            </w:pPr>
            <w:r w:rsidRPr="00215502">
              <w:rPr>
                <w:b/>
                <w:color w:val="auto"/>
                <w:sz w:val="24"/>
              </w:rPr>
              <w:lastRenderedPageBreak/>
              <w:t>9 – Академічна мобільність</w:t>
            </w:r>
          </w:p>
        </w:tc>
      </w:tr>
      <w:tr w:rsidR="001F695A" w:rsidRPr="009C0021" w:rsidTr="00CB4227">
        <w:trPr>
          <w:cantSplit/>
          <w:trHeight w:val="20"/>
        </w:trPr>
        <w:tc>
          <w:tcPr>
            <w:tcW w:w="2694" w:type="dxa"/>
            <w:gridSpan w:val="2"/>
            <w:shd w:val="clear" w:color="auto" w:fill="auto"/>
          </w:tcPr>
          <w:p w:rsidR="001F695A" w:rsidRPr="009C0021" w:rsidRDefault="001F695A" w:rsidP="001F695A">
            <w:pPr>
              <w:spacing w:line="240" w:lineRule="auto"/>
              <w:ind w:right="-74" w:firstLine="0"/>
              <w:jc w:val="left"/>
              <w:rPr>
                <w:color w:val="auto"/>
                <w:sz w:val="24"/>
              </w:rPr>
            </w:pPr>
            <w:r w:rsidRPr="009C0021">
              <w:rPr>
                <w:color w:val="auto"/>
                <w:sz w:val="24"/>
              </w:rPr>
              <w:t>Національна кредитна мобільність</w:t>
            </w:r>
          </w:p>
        </w:tc>
        <w:tc>
          <w:tcPr>
            <w:tcW w:w="7224" w:type="dxa"/>
            <w:shd w:val="clear" w:color="auto" w:fill="auto"/>
          </w:tcPr>
          <w:p w:rsidR="001F695A" w:rsidRPr="00215502" w:rsidRDefault="001F695A" w:rsidP="001F695A">
            <w:pPr>
              <w:pStyle w:val="a9"/>
              <w:shd w:val="clear" w:color="auto" w:fill="auto"/>
              <w:spacing w:after="0" w:line="240" w:lineRule="auto"/>
              <w:ind w:right="-74"/>
              <w:jc w:val="both"/>
              <w:rPr>
                <w:sz w:val="24"/>
                <w:szCs w:val="24"/>
                <w:lang w:val="uk-UA"/>
              </w:rPr>
            </w:pPr>
            <w:r w:rsidRPr="00215502">
              <w:rPr>
                <w:sz w:val="24"/>
                <w:szCs w:val="24"/>
                <w:lang w:val="uk-UA"/>
              </w:rPr>
              <w:t>На основі двосторонніх угод між Національним технічним університетом України «Київський політехнічний інститут імені Ігоря Сікорського» та технічними університетами України про академічну мобільність та подвійне дипломування.</w:t>
            </w:r>
          </w:p>
        </w:tc>
      </w:tr>
      <w:tr w:rsidR="001F695A" w:rsidRPr="009C0021" w:rsidTr="00CB4227">
        <w:trPr>
          <w:cantSplit/>
          <w:trHeight w:val="20"/>
        </w:trPr>
        <w:tc>
          <w:tcPr>
            <w:tcW w:w="2694" w:type="dxa"/>
            <w:gridSpan w:val="2"/>
            <w:shd w:val="clear" w:color="auto" w:fill="auto"/>
          </w:tcPr>
          <w:p w:rsidR="001F695A" w:rsidRPr="009C0021" w:rsidRDefault="001F695A" w:rsidP="001F695A">
            <w:pPr>
              <w:spacing w:line="240" w:lineRule="auto"/>
              <w:ind w:right="-74" w:firstLine="0"/>
              <w:jc w:val="left"/>
              <w:rPr>
                <w:color w:val="auto"/>
                <w:sz w:val="24"/>
              </w:rPr>
            </w:pPr>
            <w:r w:rsidRPr="009C0021">
              <w:rPr>
                <w:color w:val="auto"/>
                <w:sz w:val="24"/>
              </w:rPr>
              <w:t>Міжнародна кредитна мобільність</w:t>
            </w:r>
          </w:p>
        </w:tc>
        <w:tc>
          <w:tcPr>
            <w:tcW w:w="7224" w:type="dxa"/>
            <w:shd w:val="clear" w:color="auto" w:fill="auto"/>
          </w:tcPr>
          <w:p w:rsidR="001F695A" w:rsidRPr="00215502" w:rsidRDefault="001F695A" w:rsidP="001F695A">
            <w:pPr>
              <w:pStyle w:val="a9"/>
              <w:shd w:val="clear" w:color="auto" w:fill="auto"/>
              <w:spacing w:after="0" w:line="240" w:lineRule="auto"/>
              <w:ind w:right="-74"/>
              <w:jc w:val="both"/>
              <w:rPr>
                <w:sz w:val="24"/>
                <w:szCs w:val="24"/>
                <w:lang w:val="uk-UA"/>
              </w:rPr>
            </w:pPr>
            <w:r w:rsidRPr="00215502">
              <w:rPr>
                <w:sz w:val="24"/>
                <w:szCs w:val="24"/>
                <w:lang w:val="uk-UA"/>
              </w:rPr>
              <w:t>На основі двосторонніх угод між Національним технічним університетом України «Київський політехнічний інститут імені Ігоря Сікорського» та навчальними закладами країн-партнерів, угод про міжнародну академічну мобільність, угод про подвійне дипломування, спільні тривалі міжнародні про</w:t>
            </w:r>
            <w:r>
              <w:rPr>
                <w:sz w:val="24"/>
                <w:szCs w:val="24"/>
                <w:lang w:val="uk-UA"/>
              </w:rPr>
              <w:t>є</w:t>
            </w:r>
            <w:r w:rsidRPr="00215502">
              <w:rPr>
                <w:sz w:val="24"/>
                <w:szCs w:val="24"/>
                <w:lang w:val="uk-UA"/>
              </w:rPr>
              <w:t>кти із залученням студенті.</w:t>
            </w:r>
          </w:p>
        </w:tc>
      </w:tr>
      <w:tr w:rsidR="001F695A" w:rsidRPr="009C0021" w:rsidTr="00CB4227">
        <w:trPr>
          <w:cantSplit/>
          <w:trHeight w:val="20"/>
        </w:trPr>
        <w:tc>
          <w:tcPr>
            <w:tcW w:w="2694" w:type="dxa"/>
            <w:gridSpan w:val="2"/>
            <w:shd w:val="clear" w:color="auto" w:fill="auto"/>
          </w:tcPr>
          <w:p w:rsidR="001F695A" w:rsidRPr="009C0021" w:rsidRDefault="001F695A" w:rsidP="001F695A">
            <w:pPr>
              <w:spacing w:line="240" w:lineRule="auto"/>
              <w:ind w:right="-74" w:firstLine="0"/>
              <w:jc w:val="left"/>
              <w:rPr>
                <w:color w:val="auto"/>
                <w:sz w:val="24"/>
              </w:rPr>
            </w:pPr>
            <w:r w:rsidRPr="009C0021">
              <w:rPr>
                <w:color w:val="auto"/>
                <w:sz w:val="24"/>
              </w:rPr>
              <w:t>Навчання іноземних здобувачів вищої освіти</w:t>
            </w:r>
          </w:p>
        </w:tc>
        <w:tc>
          <w:tcPr>
            <w:tcW w:w="7224" w:type="dxa"/>
            <w:shd w:val="clear" w:color="auto" w:fill="auto"/>
          </w:tcPr>
          <w:p w:rsidR="001F695A" w:rsidRPr="00215502" w:rsidRDefault="001F695A" w:rsidP="001F695A">
            <w:pPr>
              <w:pStyle w:val="a9"/>
              <w:shd w:val="clear" w:color="auto" w:fill="auto"/>
              <w:spacing w:after="0" w:line="240" w:lineRule="auto"/>
              <w:ind w:right="-74"/>
              <w:rPr>
                <w:sz w:val="24"/>
                <w:szCs w:val="24"/>
                <w:lang w:val="uk-UA"/>
              </w:rPr>
            </w:pPr>
            <w:r w:rsidRPr="00215502">
              <w:rPr>
                <w:sz w:val="24"/>
                <w:szCs w:val="24"/>
                <w:lang w:val="uk-UA"/>
              </w:rPr>
              <w:t xml:space="preserve">Для іноземних студентів навчання здійснюється державною мовою, після проходження ними відповідної мовної підготовки. </w:t>
            </w:r>
          </w:p>
        </w:tc>
      </w:tr>
    </w:tbl>
    <w:p w:rsidR="006C732D" w:rsidRPr="009C0021" w:rsidRDefault="006C732D" w:rsidP="006C732D">
      <w:pPr>
        <w:spacing w:line="240" w:lineRule="auto"/>
        <w:ind w:firstLine="0"/>
        <w:rPr>
          <w:color w:val="auto"/>
          <w:sz w:val="24"/>
        </w:rPr>
      </w:pPr>
    </w:p>
    <w:p w:rsidR="000D52F8" w:rsidRDefault="000D52F8">
      <w:pPr>
        <w:overflowPunct/>
        <w:autoSpaceDE/>
        <w:autoSpaceDN/>
        <w:adjustRightInd/>
        <w:spacing w:line="240" w:lineRule="auto"/>
        <w:ind w:firstLine="0"/>
        <w:jc w:val="left"/>
        <w:textAlignment w:val="auto"/>
      </w:pPr>
      <w:bookmarkStart w:id="5" w:name="_Toc505684210"/>
      <w:bookmarkStart w:id="6" w:name="_Toc505684255"/>
      <w:bookmarkStart w:id="7" w:name="_Toc507147999"/>
      <w:bookmarkStart w:id="8" w:name="_Toc4151414"/>
    </w:p>
    <w:p w:rsidR="00497BC8" w:rsidRPr="009C0021" w:rsidRDefault="000D52F8" w:rsidP="00497BC8">
      <w:pPr>
        <w:pStyle w:val="1"/>
      </w:pPr>
      <w:bookmarkStart w:id="9" w:name="_Toc505684209"/>
      <w:bookmarkStart w:id="10" w:name="_Toc505684254"/>
      <w:bookmarkStart w:id="11" w:name="_Toc507147998"/>
      <w:bookmarkStart w:id="12" w:name="_Toc4151413"/>
      <w:bookmarkStart w:id="13" w:name="_Toc63279991"/>
      <w:r w:rsidRPr="009C0021">
        <w:rPr>
          <w:caps w:val="0"/>
        </w:rPr>
        <w:t>2. ПЕРЕЛІК КОМПОНЕНТ ОСВІТНЬОЇ ПРОГРАМИ</w:t>
      </w:r>
      <w:bookmarkEnd w:id="9"/>
      <w:bookmarkEnd w:id="10"/>
      <w:bookmarkEnd w:id="11"/>
      <w:bookmarkEnd w:id="12"/>
      <w:bookmarkEnd w:id="13"/>
    </w:p>
    <w:tbl>
      <w:tblPr>
        <w:tblW w:w="9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5416"/>
        <w:gridCol w:w="1275"/>
        <w:gridCol w:w="1979"/>
      </w:tblGrid>
      <w:tr w:rsidR="00497BC8" w:rsidRPr="009C0021" w:rsidTr="00BD43B3">
        <w:trPr>
          <w:cantSplit/>
          <w:trHeight w:val="20"/>
        </w:trPr>
        <w:tc>
          <w:tcPr>
            <w:tcW w:w="992" w:type="dxa"/>
            <w:shd w:val="clear" w:color="auto" w:fill="auto"/>
            <w:vAlign w:val="center"/>
          </w:tcPr>
          <w:p w:rsidR="00497BC8" w:rsidRPr="009C0021" w:rsidRDefault="00497BC8" w:rsidP="00AF610A">
            <w:pPr>
              <w:pStyle w:val="a9"/>
              <w:shd w:val="clear" w:color="auto" w:fill="auto"/>
              <w:spacing w:after="0" w:line="240" w:lineRule="auto"/>
              <w:jc w:val="center"/>
              <w:rPr>
                <w:sz w:val="24"/>
                <w:szCs w:val="24"/>
                <w:lang w:val="uk-UA"/>
              </w:rPr>
            </w:pPr>
            <w:r w:rsidRPr="009C0021">
              <w:rPr>
                <w:sz w:val="24"/>
                <w:szCs w:val="24"/>
                <w:lang w:val="uk-UA"/>
              </w:rPr>
              <w:t>Код н/д</w:t>
            </w:r>
          </w:p>
        </w:tc>
        <w:tc>
          <w:tcPr>
            <w:tcW w:w="5416" w:type="dxa"/>
            <w:shd w:val="clear" w:color="auto" w:fill="auto"/>
            <w:vAlign w:val="center"/>
          </w:tcPr>
          <w:p w:rsidR="00497BC8" w:rsidRPr="009C0021" w:rsidRDefault="00497BC8" w:rsidP="00AF610A">
            <w:pPr>
              <w:pStyle w:val="a9"/>
              <w:shd w:val="clear" w:color="auto" w:fill="auto"/>
              <w:spacing w:after="0" w:line="240" w:lineRule="auto"/>
              <w:jc w:val="center"/>
              <w:rPr>
                <w:sz w:val="24"/>
                <w:szCs w:val="24"/>
                <w:lang w:val="uk-UA"/>
              </w:rPr>
            </w:pPr>
            <w:r w:rsidRPr="009C0021">
              <w:rPr>
                <w:sz w:val="24"/>
                <w:szCs w:val="24"/>
                <w:lang w:val="uk-UA"/>
              </w:rPr>
              <w:t xml:space="preserve">Компоненти освітньої програми </w:t>
            </w:r>
          </w:p>
          <w:p w:rsidR="00497BC8" w:rsidRPr="009C0021" w:rsidRDefault="00497BC8" w:rsidP="00AF610A">
            <w:pPr>
              <w:pStyle w:val="a9"/>
              <w:shd w:val="clear" w:color="auto" w:fill="auto"/>
              <w:spacing w:after="0" w:line="240" w:lineRule="auto"/>
              <w:jc w:val="center"/>
              <w:rPr>
                <w:sz w:val="24"/>
                <w:szCs w:val="24"/>
                <w:lang w:val="uk-UA"/>
              </w:rPr>
            </w:pPr>
            <w:r w:rsidRPr="009C0021">
              <w:rPr>
                <w:sz w:val="24"/>
                <w:szCs w:val="24"/>
                <w:lang w:val="uk-UA"/>
              </w:rPr>
              <w:t>(навчальні дисципліни, курсові про</w:t>
            </w:r>
            <w:r w:rsidR="00C468D0">
              <w:rPr>
                <w:sz w:val="24"/>
                <w:szCs w:val="24"/>
                <w:lang w:val="uk-UA"/>
              </w:rPr>
              <w:t>є</w:t>
            </w:r>
            <w:r w:rsidRPr="009C0021">
              <w:rPr>
                <w:sz w:val="24"/>
                <w:szCs w:val="24"/>
                <w:lang w:val="uk-UA"/>
              </w:rPr>
              <w:t>кти/роботи, практики, кваліфікаційна робота)</w:t>
            </w:r>
          </w:p>
        </w:tc>
        <w:tc>
          <w:tcPr>
            <w:tcW w:w="1275" w:type="dxa"/>
            <w:shd w:val="clear" w:color="auto" w:fill="auto"/>
            <w:vAlign w:val="center"/>
          </w:tcPr>
          <w:p w:rsidR="00497BC8" w:rsidRPr="009C0021" w:rsidRDefault="00497BC8" w:rsidP="00AF610A">
            <w:pPr>
              <w:pStyle w:val="a9"/>
              <w:shd w:val="clear" w:color="auto" w:fill="auto"/>
              <w:spacing w:after="0" w:line="240" w:lineRule="auto"/>
              <w:jc w:val="center"/>
              <w:rPr>
                <w:sz w:val="24"/>
                <w:szCs w:val="24"/>
                <w:lang w:val="uk-UA"/>
              </w:rPr>
            </w:pPr>
            <w:r w:rsidRPr="009C0021">
              <w:rPr>
                <w:sz w:val="24"/>
                <w:szCs w:val="24"/>
                <w:lang w:val="uk-UA"/>
              </w:rPr>
              <w:t>Кількість кредитів</w:t>
            </w:r>
          </w:p>
          <w:p w:rsidR="00497BC8" w:rsidRPr="009C0021" w:rsidRDefault="00497BC8" w:rsidP="00AF610A">
            <w:pPr>
              <w:pStyle w:val="a9"/>
              <w:shd w:val="clear" w:color="auto" w:fill="auto"/>
              <w:spacing w:after="0" w:line="240" w:lineRule="auto"/>
              <w:jc w:val="center"/>
              <w:rPr>
                <w:sz w:val="24"/>
                <w:szCs w:val="24"/>
                <w:lang w:val="uk-UA"/>
              </w:rPr>
            </w:pPr>
            <w:r w:rsidRPr="009C0021">
              <w:rPr>
                <w:sz w:val="24"/>
                <w:szCs w:val="24"/>
                <w:lang w:val="uk-UA"/>
              </w:rPr>
              <w:t>ЄКТС</w:t>
            </w:r>
          </w:p>
        </w:tc>
        <w:tc>
          <w:tcPr>
            <w:tcW w:w="1979" w:type="dxa"/>
            <w:shd w:val="clear" w:color="auto" w:fill="auto"/>
            <w:vAlign w:val="center"/>
          </w:tcPr>
          <w:p w:rsidR="00497BC8" w:rsidRPr="009C0021" w:rsidRDefault="00497BC8" w:rsidP="00AF610A">
            <w:pPr>
              <w:pStyle w:val="a9"/>
              <w:shd w:val="clear" w:color="auto" w:fill="auto"/>
              <w:spacing w:after="0" w:line="240" w:lineRule="auto"/>
              <w:jc w:val="center"/>
              <w:rPr>
                <w:sz w:val="24"/>
                <w:szCs w:val="24"/>
                <w:lang w:val="uk-UA"/>
              </w:rPr>
            </w:pPr>
            <w:r w:rsidRPr="009C0021">
              <w:rPr>
                <w:sz w:val="24"/>
                <w:szCs w:val="24"/>
                <w:lang w:val="uk-UA"/>
              </w:rPr>
              <w:t>Форма підсумкового контролю</w:t>
            </w:r>
          </w:p>
        </w:tc>
      </w:tr>
    </w:tbl>
    <w:p w:rsidR="00497BC8" w:rsidRPr="009C0021" w:rsidRDefault="00497BC8" w:rsidP="00497BC8">
      <w:pPr>
        <w:pStyle w:val="120"/>
        <w:shd w:val="clear" w:color="auto" w:fill="auto"/>
        <w:spacing w:line="240" w:lineRule="auto"/>
        <w:jc w:val="center"/>
        <w:rPr>
          <w:rFonts w:ascii="Times New Roman" w:hAnsi="Times New Roman"/>
          <w:sz w:val="2"/>
          <w:szCs w:val="2"/>
          <w:lang w:val="uk-UA"/>
        </w:rPr>
      </w:pPr>
    </w:p>
    <w:tbl>
      <w:tblPr>
        <w:tblW w:w="9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5416"/>
        <w:gridCol w:w="1275"/>
        <w:gridCol w:w="1956"/>
        <w:gridCol w:w="23"/>
      </w:tblGrid>
      <w:tr w:rsidR="00497BC8" w:rsidRPr="009C0021" w:rsidTr="00BD43B3">
        <w:trPr>
          <w:cantSplit/>
          <w:trHeight w:val="20"/>
          <w:tblHeader/>
        </w:trPr>
        <w:tc>
          <w:tcPr>
            <w:tcW w:w="992" w:type="dxa"/>
            <w:shd w:val="clear" w:color="auto" w:fill="auto"/>
          </w:tcPr>
          <w:p w:rsidR="00497BC8" w:rsidRPr="009C0021" w:rsidRDefault="00497BC8" w:rsidP="00AF610A">
            <w:pPr>
              <w:pStyle w:val="a9"/>
              <w:shd w:val="clear" w:color="auto" w:fill="auto"/>
              <w:spacing w:after="0" w:line="240" w:lineRule="auto"/>
              <w:jc w:val="center"/>
              <w:rPr>
                <w:sz w:val="16"/>
                <w:szCs w:val="16"/>
                <w:lang w:val="uk-UA"/>
              </w:rPr>
            </w:pPr>
            <w:r w:rsidRPr="009C0021">
              <w:rPr>
                <w:sz w:val="16"/>
                <w:szCs w:val="16"/>
                <w:lang w:val="uk-UA"/>
              </w:rPr>
              <w:t>1</w:t>
            </w:r>
          </w:p>
        </w:tc>
        <w:tc>
          <w:tcPr>
            <w:tcW w:w="5416" w:type="dxa"/>
            <w:shd w:val="clear" w:color="auto" w:fill="auto"/>
          </w:tcPr>
          <w:p w:rsidR="00497BC8" w:rsidRPr="009C0021" w:rsidRDefault="00497BC8" w:rsidP="00AF610A">
            <w:pPr>
              <w:pStyle w:val="a9"/>
              <w:shd w:val="clear" w:color="auto" w:fill="auto"/>
              <w:spacing w:after="0" w:line="240" w:lineRule="auto"/>
              <w:jc w:val="center"/>
              <w:rPr>
                <w:sz w:val="16"/>
                <w:szCs w:val="16"/>
                <w:lang w:val="uk-UA"/>
              </w:rPr>
            </w:pPr>
            <w:r w:rsidRPr="009C0021">
              <w:rPr>
                <w:sz w:val="16"/>
                <w:szCs w:val="16"/>
                <w:lang w:val="uk-UA"/>
              </w:rPr>
              <w:t>2</w:t>
            </w:r>
          </w:p>
        </w:tc>
        <w:tc>
          <w:tcPr>
            <w:tcW w:w="1275" w:type="dxa"/>
            <w:shd w:val="clear" w:color="auto" w:fill="auto"/>
          </w:tcPr>
          <w:p w:rsidR="00497BC8" w:rsidRPr="009C0021" w:rsidRDefault="00497BC8" w:rsidP="00AF610A">
            <w:pPr>
              <w:pStyle w:val="a9"/>
              <w:shd w:val="clear" w:color="auto" w:fill="auto"/>
              <w:spacing w:after="0" w:line="240" w:lineRule="auto"/>
              <w:jc w:val="center"/>
              <w:rPr>
                <w:sz w:val="16"/>
                <w:szCs w:val="16"/>
                <w:lang w:val="uk-UA"/>
              </w:rPr>
            </w:pPr>
            <w:r w:rsidRPr="009C0021">
              <w:rPr>
                <w:sz w:val="16"/>
                <w:szCs w:val="16"/>
                <w:lang w:val="uk-UA"/>
              </w:rPr>
              <w:t>3</w:t>
            </w:r>
          </w:p>
        </w:tc>
        <w:tc>
          <w:tcPr>
            <w:tcW w:w="1979" w:type="dxa"/>
            <w:gridSpan w:val="2"/>
            <w:shd w:val="clear" w:color="auto" w:fill="auto"/>
          </w:tcPr>
          <w:p w:rsidR="00497BC8" w:rsidRPr="009C0021" w:rsidRDefault="00497BC8" w:rsidP="00AF610A">
            <w:pPr>
              <w:pStyle w:val="a9"/>
              <w:shd w:val="clear" w:color="auto" w:fill="auto"/>
              <w:spacing w:after="0" w:line="240" w:lineRule="auto"/>
              <w:jc w:val="center"/>
              <w:rPr>
                <w:sz w:val="16"/>
                <w:szCs w:val="16"/>
                <w:lang w:val="uk-UA"/>
              </w:rPr>
            </w:pPr>
            <w:r w:rsidRPr="009C0021">
              <w:rPr>
                <w:sz w:val="16"/>
                <w:szCs w:val="16"/>
                <w:lang w:val="uk-UA"/>
              </w:rPr>
              <w:t>4</w:t>
            </w:r>
          </w:p>
        </w:tc>
      </w:tr>
      <w:tr w:rsidR="00497BC8" w:rsidRPr="009C0021" w:rsidTr="00AF610A">
        <w:trPr>
          <w:cantSplit/>
          <w:trHeight w:val="20"/>
        </w:trPr>
        <w:tc>
          <w:tcPr>
            <w:tcW w:w="9662" w:type="dxa"/>
            <w:gridSpan w:val="5"/>
            <w:shd w:val="clear" w:color="auto" w:fill="auto"/>
          </w:tcPr>
          <w:p w:rsidR="00497BC8" w:rsidRPr="009C0021" w:rsidRDefault="00497BC8" w:rsidP="00AF610A">
            <w:pPr>
              <w:pStyle w:val="20"/>
              <w:shd w:val="clear" w:color="auto" w:fill="auto"/>
              <w:spacing w:before="0" w:after="0" w:line="240" w:lineRule="auto"/>
              <w:rPr>
                <w:b/>
                <w:sz w:val="28"/>
                <w:szCs w:val="28"/>
                <w:lang w:val="uk-UA"/>
              </w:rPr>
            </w:pPr>
            <w:r w:rsidRPr="009C0021">
              <w:rPr>
                <w:b/>
                <w:sz w:val="28"/>
                <w:szCs w:val="28"/>
                <w:lang w:val="uk-UA"/>
              </w:rPr>
              <w:t>Обов’язкові (нормативні) компоненти ОП</w:t>
            </w:r>
          </w:p>
        </w:tc>
      </w:tr>
      <w:tr w:rsidR="00497BC8" w:rsidRPr="009C0021" w:rsidTr="00AF610A">
        <w:trPr>
          <w:cantSplit/>
          <w:trHeight w:val="20"/>
        </w:trPr>
        <w:tc>
          <w:tcPr>
            <w:tcW w:w="9662" w:type="dxa"/>
            <w:gridSpan w:val="5"/>
            <w:shd w:val="clear" w:color="auto" w:fill="auto"/>
          </w:tcPr>
          <w:p w:rsidR="00497BC8" w:rsidRPr="009C0021" w:rsidRDefault="00497BC8" w:rsidP="00AF610A">
            <w:pPr>
              <w:pStyle w:val="20"/>
              <w:shd w:val="clear" w:color="auto" w:fill="auto"/>
              <w:spacing w:before="0" w:after="0" w:line="240" w:lineRule="auto"/>
              <w:rPr>
                <w:b/>
                <w:sz w:val="25"/>
                <w:szCs w:val="25"/>
                <w:lang w:val="uk-UA"/>
              </w:rPr>
            </w:pPr>
            <w:r w:rsidRPr="009C0021">
              <w:rPr>
                <w:b/>
                <w:sz w:val="25"/>
                <w:szCs w:val="25"/>
                <w:lang w:val="uk-UA"/>
              </w:rPr>
              <w:t>Цикл загальної підготовки</w:t>
            </w:r>
          </w:p>
        </w:tc>
      </w:tr>
      <w:tr w:rsidR="00497BC8" w:rsidRPr="009C0021" w:rsidTr="00BF78E1">
        <w:trPr>
          <w:cantSplit/>
          <w:trHeight w:val="20"/>
        </w:trPr>
        <w:tc>
          <w:tcPr>
            <w:tcW w:w="992" w:type="dxa"/>
            <w:shd w:val="clear" w:color="auto" w:fill="auto"/>
          </w:tcPr>
          <w:p w:rsidR="00497BC8" w:rsidRPr="00BF78E1" w:rsidRDefault="00497BC8"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w:t>
            </w:r>
            <w:r w:rsidR="003B190E" w:rsidRPr="00BF78E1">
              <w:rPr>
                <w:color w:val="000000" w:themeColor="text1"/>
                <w:spacing w:val="0"/>
                <w:sz w:val="25"/>
                <w:szCs w:val="25"/>
                <w:lang w:val="uk-UA"/>
              </w:rPr>
              <w:t>1</w:t>
            </w:r>
            <w:r w:rsidR="00A20B9E" w:rsidRPr="00BF78E1">
              <w:rPr>
                <w:color w:val="000000" w:themeColor="text1"/>
                <w:spacing w:val="0"/>
                <w:sz w:val="25"/>
                <w:szCs w:val="25"/>
                <w:lang w:val="uk-UA"/>
              </w:rPr>
              <w:t xml:space="preserve">                                                                                                                                                         </w:t>
            </w:r>
          </w:p>
        </w:tc>
        <w:tc>
          <w:tcPr>
            <w:tcW w:w="5416" w:type="dxa"/>
            <w:shd w:val="clear" w:color="auto" w:fill="auto"/>
          </w:tcPr>
          <w:p w:rsidR="00497BC8" w:rsidRPr="007E4818" w:rsidRDefault="00497BC8" w:rsidP="00AF610A">
            <w:pPr>
              <w:ind w:firstLine="34"/>
              <w:rPr>
                <w:color w:val="auto"/>
                <w:sz w:val="24"/>
              </w:rPr>
            </w:pPr>
            <w:r w:rsidRPr="007E4818">
              <w:rPr>
                <w:color w:val="auto"/>
                <w:sz w:val="24"/>
              </w:rPr>
              <w:t>Історія науки і техніки</w:t>
            </w:r>
          </w:p>
        </w:tc>
        <w:tc>
          <w:tcPr>
            <w:tcW w:w="1275" w:type="dxa"/>
            <w:shd w:val="clear" w:color="auto" w:fill="auto"/>
            <w:vAlign w:val="center"/>
          </w:tcPr>
          <w:p w:rsidR="00497BC8" w:rsidRPr="009C0021" w:rsidRDefault="00497BC8" w:rsidP="00AF610A">
            <w:pPr>
              <w:ind w:firstLine="57"/>
              <w:jc w:val="center"/>
              <w:rPr>
                <w:color w:val="auto"/>
                <w:sz w:val="24"/>
                <w:lang w:val="en-US"/>
              </w:rPr>
            </w:pPr>
            <w:r w:rsidRPr="009C0021">
              <w:rPr>
                <w:color w:val="auto"/>
                <w:sz w:val="24"/>
              </w:rPr>
              <w:t>2</w:t>
            </w:r>
          </w:p>
        </w:tc>
        <w:tc>
          <w:tcPr>
            <w:tcW w:w="1979" w:type="dxa"/>
            <w:gridSpan w:val="2"/>
            <w:shd w:val="clear" w:color="auto" w:fill="auto"/>
            <w:vAlign w:val="center"/>
          </w:tcPr>
          <w:p w:rsidR="00497BC8" w:rsidRPr="009C0021" w:rsidRDefault="00497BC8" w:rsidP="00AF610A">
            <w:pPr>
              <w:ind w:firstLine="57"/>
              <w:jc w:val="center"/>
              <w:rPr>
                <w:color w:val="auto"/>
                <w:sz w:val="24"/>
                <w:lang w:val="en-US"/>
              </w:rPr>
            </w:pPr>
            <w:r w:rsidRPr="009C0021">
              <w:rPr>
                <w:color w:val="auto"/>
                <w:sz w:val="24"/>
              </w:rPr>
              <w:t>залік</w:t>
            </w:r>
          </w:p>
        </w:tc>
      </w:tr>
      <w:tr w:rsidR="00497BC8" w:rsidRPr="009C0021" w:rsidTr="00BF78E1">
        <w:trPr>
          <w:cantSplit/>
          <w:trHeight w:val="20"/>
        </w:trPr>
        <w:tc>
          <w:tcPr>
            <w:tcW w:w="992" w:type="dxa"/>
            <w:shd w:val="clear" w:color="auto" w:fill="auto"/>
          </w:tcPr>
          <w:p w:rsidR="00497BC8" w:rsidRPr="00BF78E1" w:rsidRDefault="00497BC8"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w:t>
            </w:r>
            <w:r w:rsidR="003B190E" w:rsidRPr="00BF78E1">
              <w:rPr>
                <w:color w:val="000000" w:themeColor="text1"/>
                <w:spacing w:val="0"/>
                <w:sz w:val="25"/>
                <w:szCs w:val="25"/>
                <w:lang w:val="uk-UA"/>
              </w:rPr>
              <w:t>2</w:t>
            </w:r>
          </w:p>
        </w:tc>
        <w:tc>
          <w:tcPr>
            <w:tcW w:w="5416" w:type="dxa"/>
            <w:shd w:val="clear" w:color="auto" w:fill="auto"/>
          </w:tcPr>
          <w:p w:rsidR="00497BC8" w:rsidRPr="007E4818" w:rsidRDefault="00497BC8" w:rsidP="00AF610A">
            <w:pPr>
              <w:ind w:firstLine="34"/>
              <w:rPr>
                <w:color w:val="auto"/>
                <w:sz w:val="24"/>
              </w:rPr>
            </w:pPr>
            <w:r w:rsidRPr="007E4818">
              <w:rPr>
                <w:color w:val="auto"/>
                <w:sz w:val="24"/>
              </w:rPr>
              <w:t>Засади усного професійного мовлення (риторика)</w:t>
            </w:r>
          </w:p>
        </w:tc>
        <w:tc>
          <w:tcPr>
            <w:tcW w:w="1275" w:type="dxa"/>
            <w:shd w:val="clear" w:color="auto" w:fill="auto"/>
            <w:vAlign w:val="center"/>
          </w:tcPr>
          <w:p w:rsidR="00497BC8" w:rsidRPr="009C0021" w:rsidRDefault="00497BC8" w:rsidP="00AF610A">
            <w:pPr>
              <w:ind w:firstLine="57"/>
              <w:jc w:val="center"/>
              <w:rPr>
                <w:color w:val="auto"/>
                <w:sz w:val="24"/>
              </w:rPr>
            </w:pPr>
            <w:r w:rsidRPr="009C0021">
              <w:rPr>
                <w:color w:val="auto"/>
                <w:sz w:val="24"/>
              </w:rPr>
              <w:t>2</w:t>
            </w:r>
          </w:p>
        </w:tc>
        <w:tc>
          <w:tcPr>
            <w:tcW w:w="1979" w:type="dxa"/>
            <w:gridSpan w:val="2"/>
            <w:shd w:val="clear" w:color="auto" w:fill="auto"/>
            <w:vAlign w:val="center"/>
          </w:tcPr>
          <w:p w:rsidR="00497BC8" w:rsidRPr="009C0021" w:rsidRDefault="00497BC8" w:rsidP="00AF610A">
            <w:pPr>
              <w:ind w:firstLine="57"/>
              <w:jc w:val="center"/>
              <w:rPr>
                <w:color w:val="auto"/>
                <w:sz w:val="24"/>
              </w:rPr>
            </w:pPr>
            <w:r w:rsidRPr="009C0021">
              <w:rPr>
                <w:color w:val="auto"/>
                <w:sz w:val="24"/>
              </w:rPr>
              <w:t>залік</w:t>
            </w:r>
          </w:p>
        </w:tc>
      </w:tr>
      <w:tr w:rsidR="00497BC8" w:rsidRPr="009C0021" w:rsidTr="00BF78E1">
        <w:trPr>
          <w:cantSplit/>
          <w:trHeight w:val="20"/>
        </w:trPr>
        <w:tc>
          <w:tcPr>
            <w:tcW w:w="992" w:type="dxa"/>
            <w:shd w:val="clear" w:color="auto" w:fill="auto"/>
          </w:tcPr>
          <w:p w:rsidR="00497BC8" w:rsidRPr="00BF78E1" w:rsidRDefault="00497BC8"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w:t>
            </w:r>
            <w:r w:rsidR="003B190E" w:rsidRPr="00BF78E1">
              <w:rPr>
                <w:color w:val="000000" w:themeColor="text1"/>
                <w:spacing w:val="0"/>
                <w:sz w:val="25"/>
                <w:szCs w:val="25"/>
                <w:lang w:val="uk-UA"/>
              </w:rPr>
              <w:t>3</w:t>
            </w:r>
          </w:p>
        </w:tc>
        <w:tc>
          <w:tcPr>
            <w:tcW w:w="5416" w:type="dxa"/>
            <w:shd w:val="clear" w:color="auto" w:fill="auto"/>
          </w:tcPr>
          <w:p w:rsidR="00497BC8" w:rsidRPr="004A6BD8" w:rsidRDefault="004A6BD8" w:rsidP="00AF610A">
            <w:pPr>
              <w:ind w:firstLine="34"/>
              <w:rPr>
                <w:color w:val="auto"/>
                <w:sz w:val="24"/>
                <w:lang w:val="en-US"/>
              </w:rPr>
            </w:pPr>
            <w:r>
              <w:rPr>
                <w:color w:val="auto"/>
                <w:sz w:val="24"/>
              </w:rPr>
              <w:t>Основи здорового способу життя</w:t>
            </w:r>
          </w:p>
        </w:tc>
        <w:tc>
          <w:tcPr>
            <w:tcW w:w="1275" w:type="dxa"/>
            <w:shd w:val="clear" w:color="auto" w:fill="auto"/>
            <w:vAlign w:val="center"/>
          </w:tcPr>
          <w:p w:rsidR="00497BC8" w:rsidRPr="009C0021" w:rsidRDefault="00497BC8" w:rsidP="00AF610A">
            <w:pPr>
              <w:ind w:firstLine="57"/>
              <w:jc w:val="center"/>
              <w:rPr>
                <w:color w:val="auto"/>
                <w:sz w:val="24"/>
              </w:rPr>
            </w:pPr>
            <w:r w:rsidRPr="009C0021">
              <w:rPr>
                <w:color w:val="auto"/>
                <w:sz w:val="24"/>
              </w:rPr>
              <w:t>3</w:t>
            </w:r>
          </w:p>
        </w:tc>
        <w:tc>
          <w:tcPr>
            <w:tcW w:w="1979" w:type="dxa"/>
            <w:gridSpan w:val="2"/>
            <w:shd w:val="clear" w:color="auto" w:fill="auto"/>
            <w:vAlign w:val="center"/>
          </w:tcPr>
          <w:p w:rsidR="00497BC8" w:rsidRPr="009C0021" w:rsidRDefault="00497BC8" w:rsidP="00AF610A">
            <w:pPr>
              <w:ind w:firstLine="57"/>
              <w:jc w:val="center"/>
              <w:rPr>
                <w:color w:val="auto"/>
                <w:sz w:val="24"/>
              </w:rPr>
            </w:pPr>
            <w:r w:rsidRPr="009C0021">
              <w:rPr>
                <w:color w:val="auto"/>
                <w:sz w:val="24"/>
              </w:rPr>
              <w:t>залік</w:t>
            </w:r>
          </w:p>
        </w:tc>
      </w:tr>
      <w:tr w:rsidR="00497BC8" w:rsidRPr="009C0021" w:rsidTr="00BD43B3">
        <w:trPr>
          <w:cantSplit/>
          <w:trHeight w:val="20"/>
        </w:trPr>
        <w:tc>
          <w:tcPr>
            <w:tcW w:w="992" w:type="dxa"/>
            <w:shd w:val="clear" w:color="auto" w:fill="auto"/>
          </w:tcPr>
          <w:p w:rsidR="00497BC8" w:rsidRPr="00BF78E1" w:rsidRDefault="00497BC8"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w:t>
            </w:r>
            <w:r w:rsidR="003B190E" w:rsidRPr="00BF78E1">
              <w:rPr>
                <w:color w:val="000000" w:themeColor="text1"/>
                <w:spacing w:val="0"/>
                <w:sz w:val="25"/>
                <w:szCs w:val="25"/>
                <w:lang w:val="uk-UA"/>
              </w:rPr>
              <w:t>4</w:t>
            </w:r>
          </w:p>
        </w:tc>
        <w:tc>
          <w:tcPr>
            <w:tcW w:w="5416" w:type="dxa"/>
            <w:shd w:val="clear" w:color="auto" w:fill="auto"/>
          </w:tcPr>
          <w:p w:rsidR="00497BC8" w:rsidRPr="009C0021" w:rsidRDefault="00497BC8" w:rsidP="00AF610A">
            <w:pPr>
              <w:ind w:firstLine="34"/>
              <w:rPr>
                <w:color w:val="auto"/>
                <w:sz w:val="24"/>
              </w:rPr>
            </w:pPr>
            <w:r w:rsidRPr="009C5FEF">
              <w:rPr>
                <w:color w:val="auto"/>
                <w:sz w:val="24"/>
              </w:rPr>
              <w:t>Вступ до філософії</w:t>
            </w:r>
          </w:p>
        </w:tc>
        <w:tc>
          <w:tcPr>
            <w:tcW w:w="1275" w:type="dxa"/>
            <w:shd w:val="clear" w:color="auto" w:fill="auto"/>
            <w:vAlign w:val="center"/>
          </w:tcPr>
          <w:p w:rsidR="00497BC8" w:rsidRPr="009C0021" w:rsidRDefault="00497BC8" w:rsidP="00AF610A">
            <w:pPr>
              <w:ind w:firstLine="57"/>
              <w:jc w:val="center"/>
              <w:rPr>
                <w:color w:val="auto"/>
                <w:sz w:val="24"/>
              </w:rPr>
            </w:pPr>
            <w:r w:rsidRPr="009C0021">
              <w:rPr>
                <w:color w:val="auto"/>
                <w:sz w:val="24"/>
              </w:rPr>
              <w:t>2</w:t>
            </w:r>
          </w:p>
        </w:tc>
        <w:tc>
          <w:tcPr>
            <w:tcW w:w="1979" w:type="dxa"/>
            <w:gridSpan w:val="2"/>
            <w:shd w:val="clear" w:color="auto" w:fill="auto"/>
            <w:vAlign w:val="center"/>
          </w:tcPr>
          <w:p w:rsidR="00497BC8" w:rsidRPr="009C0021" w:rsidRDefault="00497BC8" w:rsidP="00AF610A">
            <w:pPr>
              <w:ind w:firstLine="57"/>
              <w:jc w:val="center"/>
              <w:rPr>
                <w:color w:val="auto"/>
                <w:sz w:val="24"/>
              </w:rPr>
            </w:pPr>
            <w:r w:rsidRPr="009C0021">
              <w:rPr>
                <w:color w:val="auto"/>
                <w:sz w:val="24"/>
              </w:rPr>
              <w:t>залік</w:t>
            </w:r>
          </w:p>
        </w:tc>
      </w:tr>
      <w:tr w:rsidR="00497BC8" w:rsidRPr="009C0021" w:rsidTr="00BD43B3">
        <w:trPr>
          <w:cantSplit/>
          <w:trHeight w:val="20"/>
        </w:trPr>
        <w:tc>
          <w:tcPr>
            <w:tcW w:w="992" w:type="dxa"/>
            <w:shd w:val="clear" w:color="auto" w:fill="auto"/>
          </w:tcPr>
          <w:p w:rsidR="00497BC8" w:rsidRPr="00BF78E1" w:rsidRDefault="00497BC8"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w:t>
            </w:r>
            <w:r w:rsidR="003B190E" w:rsidRPr="00BF78E1">
              <w:rPr>
                <w:color w:val="000000" w:themeColor="text1"/>
                <w:spacing w:val="0"/>
                <w:sz w:val="25"/>
                <w:szCs w:val="25"/>
                <w:lang w:val="uk-UA"/>
              </w:rPr>
              <w:t>5</w:t>
            </w:r>
          </w:p>
        </w:tc>
        <w:tc>
          <w:tcPr>
            <w:tcW w:w="5416" w:type="dxa"/>
            <w:shd w:val="clear" w:color="auto" w:fill="auto"/>
          </w:tcPr>
          <w:p w:rsidR="00497BC8" w:rsidRPr="009C0021" w:rsidRDefault="00497BC8" w:rsidP="00AF610A">
            <w:pPr>
              <w:ind w:firstLine="34"/>
              <w:rPr>
                <w:color w:val="auto"/>
                <w:sz w:val="24"/>
              </w:rPr>
            </w:pPr>
            <w:r w:rsidRPr="009C5FEF">
              <w:rPr>
                <w:color w:val="auto"/>
                <w:sz w:val="24"/>
              </w:rPr>
              <w:t>Екологічна безпека інженерної діяльності</w:t>
            </w:r>
          </w:p>
        </w:tc>
        <w:tc>
          <w:tcPr>
            <w:tcW w:w="1275" w:type="dxa"/>
            <w:shd w:val="clear" w:color="auto" w:fill="auto"/>
            <w:vAlign w:val="center"/>
          </w:tcPr>
          <w:p w:rsidR="00497BC8" w:rsidRPr="009C0021" w:rsidRDefault="00497BC8" w:rsidP="00AF610A">
            <w:pPr>
              <w:ind w:firstLine="57"/>
              <w:jc w:val="center"/>
              <w:rPr>
                <w:color w:val="auto"/>
                <w:sz w:val="24"/>
              </w:rPr>
            </w:pPr>
            <w:r w:rsidRPr="009C0021">
              <w:rPr>
                <w:color w:val="auto"/>
                <w:sz w:val="24"/>
              </w:rPr>
              <w:t>2</w:t>
            </w:r>
          </w:p>
        </w:tc>
        <w:tc>
          <w:tcPr>
            <w:tcW w:w="1979" w:type="dxa"/>
            <w:gridSpan w:val="2"/>
            <w:shd w:val="clear" w:color="auto" w:fill="auto"/>
            <w:vAlign w:val="center"/>
          </w:tcPr>
          <w:p w:rsidR="00497BC8" w:rsidRPr="009C0021" w:rsidRDefault="00497BC8" w:rsidP="00AF610A">
            <w:pPr>
              <w:ind w:firstLine="57"/>
              <w:jc w:val="center"/>
              <w:rPr>
                <w:color w:val="auto"/>
                <w:sz w:val="24"/>
              </w:rPr>
            </w:pPr>
            <w:r w:rsidRPr="009C0021">
              <w:rPr>
                <w:color w:val="auto"/>
                <w:sz w:val="24"/>
              </w:rPr>
              <w:t>залік</w:t>
            </w:r>
          </w:p>
        </w:tc>
      </w:tr>
      <w:tr w:rsidR="00497BC8" w:rsidRPr="009C0021" w:rsidTr="00BD43B3">
        <w:trPr>
          <w:cantSplit/>
          <w:trHeight w:val="20"/>
        </w:trPr>
        <w:tc>
          <w:tcPr>
            <w:tcW w:w="992" w:type="dxa"/>
            <w:shd w:val="clear" w:color="auto" w:fill="auto"/>
          </w:tcPr>
          <w:p w:rsidR="00497BC8" w:rsidRPr="00BF78E1" w:rsidRDefault="00497BC8"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w:t>
            </w:r>
            <w:r w:rsidR="003B190E" w:rsidRPr="00BF78E1">
              <w:rPr>
                <w:color w:val="000000" w:themeColor="text1"/>
                <w:spacing w:val="0"/>
                <w:sz w:val="25"/>
                <w:szCs w:val="25"/>
                <w:lang w:val="uk-UA"/>
              </w:rPr>
              <w:t>6</w:t>
            </w:r>
          </w:p>
        </w:tc>
        <w:tc>
          <w:tcPr>
            <w:tcW w:w="5416" w:type="dxa"/>
            <w:shd w:val="clear" w:color="auto" w:fill="auto"/>
          </w:tcPr>
          <w:p w:rsidR="00497BC8" w:rsidRPr="009C0021" w:rsidRDefault="00497BC8" w:rsidP="00AF610A">
            <w:pPr>
              <w:ind w:firstLine="34"/>
              <w:rPr>
                <w:color w:val="auto"/>
                <w:sz w:val="24"/>
              </w:rPr>
            </w:pPr>
            <w:r w:rsidRPr="009C5FEF">
              <w:rPr>
                <w:color w:val="auto"/>
                <w:sz w:val="24"/>
              </w:rPr>
              <w:t>Правознавство</w:t>
            </w:r>
          </w:p>
        </w:tc>
        <w:tc>
          <w:tcPr>
            <w:tcW w:w="1275" w:type="dxa"/>
            <w:shd w:val="clear" w:color="auto" w:fill="auto"/>
            <w:vAlign w:val="center"/>
          </w:tcPr>
          <w:p w:rsidR="00497BC8" w:rsidRPr="009C0021" w:rsidRDefault="00497BC8" w:rsidP="00AF610A">
            <w:pPr>
              <w:ind w:firstLine="57"/>
              <w:jc w:val="center"/>
              <w:rPr>
                <w:color w:val="auto"/>
                <w:sz w:val="24"/>
              </w:rPr>
            </w:pPr>
            <w:r w:rsidRPr="009C0021">
              <w:rPr>
                <w:color w:val="auto"/>
                <w:sz w:val="24"/>
              </w:rPr>
              <w:t>2</w:t>
            </w:r>
          </w:p>
        </w:tc>
        <w:tc>
          <w:tcPr>
            <w:tcW w:w="1979" w:type="dxa"/>
            <w:gridSpan w:val="2"/>
            <w:shd w:val="clear" w:color="auto" w:fill="auto"/>
            <w:vAlign w:val="center"/>
          </w:tcPr>
          <w:p w:rsidR="00497BC8" w:rsidRPr="009C0021" w:rsidRDefault="00497BC8" w:rsidP="00AF610A">
            <w:pPr>
              <w:ind w:firstLine="57"/>
              <w:jc w:val="center"/>
              <w:rPr>
                <w:color w:val="auto"/>
                <w:sz w:val="24"/>
              </w:rPr>
            </w:pPr>
            <w:r w:rsidRPr="009C0021">
              <w:rPr>
                <w:color w:val="auto"/>
                <w:sz w:val="24"/>
              </w:rPr>
              <w:t>залік</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ЗО7</w:t>
            </w:r>
            <w:r>
              <w:rPr>
                <w:color w:val="000000" w:themeColor="text1"/>
                <w:spacing w:val="0"/>
                <w:sz w:val="25"/>
                <w:szCs w:val="25"/>
                <w:lang w:val="uk-UA"/>
              </w:rPr>
              <w:t>.1</w:t>
            </w:r>
          </w:p>
        </w:tc>
        <w:tc>
          <w:tcPr>
            <w:tcW w:w="5416" w:type="dxa"/>
            <w:shd w:val="clear" w:color="auto" w:fill="auto"/>
          </w:tcPr>
          <w:p w:rsidR="009427B7" w:rsidRPr="009C0021" w:rsidRDefault="009427B7" w:rsidP="00556325">
            <w:pPr>
              <w:ind w:firstLine="34"/>
              <w:rPr>
                <w:color w:val="auto"/>
                <w:sz w:val="24"/>
              </w:rPr>
            </w:pPr>
            <w:r w:rsidRPr="009427B7">
              <w:rPr>
                <w:color w:val="auto"/>
                <w:sz w:val="24"/>
              </w:rPr>
              <w:t>Іноземна мова.</w:t>
            </w:r>
            <w:r w:rsidR="00556325">
              <w:rPr>
                <w:color w:val="auto"/>
                <w:sz w:val="24"/>
              </w:rPr>
              <w:t xml:space="preserve"> Частина 1.</w:t>
            </w:r>
            <w:r w:rsidRPr="009427B7">
              <w:rPr>
                <w:color w:val="auto"/>
                <w:sz w:val="24"/>
              </w:rPr>
              <w:t xml:space="preserve"> Вступ до загальнотехнічної іноземної мови</w:t>
            </w:r>
          </w:p>
        </w:tc>
        <w:tc>
          <w:tcPr>
            <w:tcW w:w="1275" w:type="dxa"/>
            <w:shd w:val="clear" w:color="auto" w:fill="auto"/>
            <w:vAlign w:val="center"/>
          </w:tcPr>
          <w:p w:rsidR="009427B7" w:rsidRPr="009C0021" w:rsidRDefault="009427B7" w:rsidP="00AF610A">
            <w:pPr>
              <w:ind w:firstLine="57"/>
              <w:jc w:val="center"/>
              <w:rPr>
                <w:color w:val="auto"/>
                <w:sz w:val="24"/>
              </w:rPr>
            </w:pPr>
            <w:r>
              <w:rPr>
                <w:color w:val="auto"/>
                <w:sz w:val="24"/>
              </w:rPr>
              <w:t>3</w:t>
            </w:r>
          </w:p>
        </w:tc>
        <w:tc>
          <w:tcPr>
            <w:tcW w:w="1979" w:type="dxa"/>
            <w:gridSpan w:val="2"/>
            <w:shd w:val="clear" w:color="auto" w:fill="auto"/>
            <w:vAlign w:val="center"/>
          </w:tcPr>
          <w:p w:rsidR="009427B7" w:rsidRPr="009C0021" w:rsidRDefault="009427B7" w:rsidP="00AF610A">
            <w:pPr>
              <w:ind w:firstLine="57"/>
              <w:jc w:val="center"/>
              <w:rPr>
                <w:color w:val="auto"/>
                <w:sz w:val="24"/>
              </w:rPr>
            </w:pPr>
            <w:r>
              <w:rPr>
                <w:color w:val="auto"/>
                <w:sz w:val="24"/>
              </w:rPr>
              <w:t>залік</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ЗО7</w:t>
            </w:r>
            <w:r>
              <w:rPr>
                <w:color w:val="000000" w:themeColor="text1"/>
                <w:spacing w:val="0"/>
                <w:sz w:val="25"/>
                <w:szCs w:val="25"/>
                <w:lang w:val="uk-UA"/>
              </w:rPr>
              <w:t>.2</w:t>
            </w:r>
          </w:p>
        </w:tc>
        <w:tc>
          <w:tcPr>
            <w:tcW w:w="5416" w:type="dxa"/>
            <w:shd w:val="clear" w:color="auto" w:fill="auto"/>
          </w:tcPr>
          <w:p w:rsidR="009427B7" w:rsidRPr="009427B7" w:rsidRDefault="009427B7" w:rsidP="00556325">
            <w:pPr>
              <w:ind w:firstLine="34"/>
              <w:rPr>
                <w:color w:val="auto"/>
                <w:sz w:val="24"/>
              </w:rPr>
            </w:pPr>
            <w:r w:rsidRPr="009427B7">
              <w:rPr>
                <w:color w:val="auto"/>
                <w:sz w:val="24"/>
              </w:rPr>
              <w:t>Іноземна мова</w:t>
            </w:r>
            <w:r w:rsidR="00556325">
              <w:rPr>
                <w:color w:val="auto"/>
                <w:sz w:val="24"/>
              </w:rPr>
              <w:t>. Частина 2</w:t>
            </w:r>
            <w:r w:rsidRPr="009427B7">
              <w:rPr>
                <w:color w:val="auto"/>
                <w:sz w:val="24"/>
              </w:rPr>
              <w:t>. Іноземна мова загальнотехнічного спрямування</w:t>
            </w:r>
          </w:p>
        </w:tc>
        <w:tc>
          <w:tcPr>
            <w:tcW w:w="1275" w:type="dxa"/>
            <w:shd w:val="clear" w:color="auto" w:fill="auto"/>
            <w:vAlign w:val="center"/>
          </w:tcPr>
          <w:p w:rsidR="009427B7" w:rsidRPr="009C0021" w:rsidRDefault="009427B7" w:rsidP="00C31946">
            <w:pPr>
              <w:ind w:firstLine="57"/>
              <w:jc w:val="center"/>
              <w:rPr>
                <w:color w:val="auto"/>
                <w:sz w:val="24"/>
              </w:rPr>
            </w:pPr>
            <w:r>
              <w:rPr>
                <w:color w:val="auto"/>
                <w:sz w:val="24"/>
              </w:rPr>
              <w:t>3</w:t>
            </w:r>
          </w:p>
        </w:tc>
        <w:tc>
          <w:tcPr>
            <w:tcW w:w="1979" w:type="dxa"/>
            <w:gridSpan w:val="2"/>
            <w:shd w:val="clear" w:color="auto" w:fill="auto"/>
            <w:vAlign w:val="center"/>
          </w:tcPr>
          <w:p w:rsidR="009427B7" w:rsidRPr="009C0021" w:rsidRDefault="009427B7" w:rsidP="00C31946">
            <w:pPr>
              <w:ind w:firstLine="57"/>
              <w:jc w:val="center"/>
              <w:rPr>
                <w:color w:val="auto"/>
                <w:sz w:val="24"/>
              </w:rPr>
            </w:pPr>
            <w:r>
              <w:rPr>
                <w:color w:val="auto"/>
                <w:sz w:val="24"/>
              </w:rPr>
              <w:t>залік</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ЗО8</w:t>
            </w:r>
            <w:r>
              <w:rPr>
                <w:color w:val="000000" w:themeColor="text1"/>
                <w:spacing w:val="0"/>
                <w:sz w:val="25"/>
                <w:szCs w:val="25"/>
                <w:lang w:val="uk-UA"/>
              </w:rPr>
              <w:t>.1</w:t>
            </w:r>
          </w:p>
        </w:tc>
        <w:tc>
          <w:tcPr>
            <w:tcW w:w="5416" w:type="dxa"/>
            <w:shd w:val="clear" w:color="auto" w:fill="auto"/>
          </w:tcPr>
          <w:p w:rsidR="009427B7" w:rsidRPr="009C0021" w:rsidRDefault="009427B7" w:rsidP="00556325">
            <w:pPr>
              <w:ind w:firstLine="34"/>
              <w:rPr>
                <w:color w:val="auto"/>
                <w:sz w:val="24"/>
              </w:rPr>
            </w:pPr>
            <w:r w:rsidRPr="009427B7">
              <w:rPr>
                <w:color w:val="auto"/>
                <w:sz w:val="24"/>
              </w:rPr>
              <w:t>Іноземна мова професійного спрямування.</w:t>
            </w:r>
            <w:r w:rsidR="00556325">
              <w:rPr>
                <w:color w:val="auto"/>
                <w:sz w:val="24"/>
              </w:rPr>
              <w:t xml:space="preserve"> Частина 1.</w:t>
            </w:r>
            <w:r w:rsidRPr="009427B7">
              <w:rPr>
                <w:color w:val="auto"/>
                <w:sz w:val="24"/>
              </w:rPr>
              <w:t xml:space="preserve"> Іноземна мова професійного спрямування</w:t>
            </w:r>
          </w:p>
        </w:tc>
        <w:tc>
          <w:tcPr>
            <w:tcW w:w="1275" w:type="dxa"/>
            <w:shd w:val="clear" w:color="auto" w:fill="auto"/>
            <w:vAlign w:val="center"/>
          </w:tcPr>
          <w:p w:rsidR="009427B7" w:rsidRPr="009C0021" w:rsidRDefault="009427B7" w:rsidP="00AF610A">
            <w:pPr>
              <w:ind w:firstLine="57"/>
              <w:jc w:val="center"/>
              <w:rPr>
                <w:color w:val="auto"/>
                <w:sz w:val="24"/>
              </w:rPr>
            </w:pPr>
            <w:r>
              <w:rPr>
                <w:color w:val="auto"/>
                <w:sz w:val="24"/>
              </w:rPr>
              <w:t>3</w:t>
            </w:r>
          </w:p>
        </w:tc>
        <w:tc>
          <w:tcPr>
            <w:tcW w:w="1979" w:type="dxa"/>
            <w:gridSpan w:val="2"/>
            <w:shd w:val="clear" w:color="auto" w:fill="auto"/>
            <w:vAlign w:val="center"/>
          </w:tcPr>
          <w:p w:rsidR="009427B7" w:rsidRPr="009C0021" w:rsidRDefault="009427B7" w:rsidP="00AF610A">
            <w:pPr>
              <w:ind w:firstLine="57"/>
              <w:jc w:val="center"/>
              <w:rPr>
                <w:color w:val="auto"/>
                <w:sz w:val="24"/>
              </w:rPr>
            </w:pPr>
            <w:r>
              <w:rPr>
                <w:color w:val="auto"/>
                <w:sz w:val="24"/>
              </w:rPr>
              <w:t>залік</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ЗО8</w:t>
            </w:r>
            <w:r>
              <w:rPr>
                <w:color w:val="000000" w:themeColor="text1"/>
                <w:spacing w:val="0"/>
                <w:sz w:val="25"/>
                <w:szCs w:val="25"/>
                <w:lang w:val="uk-UA"/>
              </w:rPr>
              <w:t>.2</w:t>
            </w:r>
          </w:p>
        </w:tc>
        <w:tc>
          <w:tcPr>
            <w:tcW w:w="5416" w:type="dxa"/>
            <w:shd w:val="clear" w:color="auto" w:fill="auto"/>
          </w:tcPr>
          <w:p w:rsidR="009427B7" w:rsidRPr="009427B7" w:rsidRDefault="009427B7" w:rsidP="00556325">
            <w:pPr>
              <w:ind w:firstLine="34"/>
              <w:rPr>
                <w:color w:val="auto"/>
                <w:sz w:val="24"/>
              </w:rPr>
            </w:pPr>
            <w:r w:rsidRPr="009427B7">
              <w:rPr>
                <w:color w:val="auto"/>
                <w:sz w:val="24"/>
              </w:rPr>
              <w:t>Іноземна мова професійного спрямування.</w:t>
            </w:r>
            <w:r w:rsidR="00556325">
              <w:rPr>
                <w:color w:val="auto"/>
                <w:sz w:val="24"/>
              </w:rPr>
              <w:t xml:space="preserve"> Частина 2.</w:t>
            </w:r>
            <w:r w:rsidRPr="009427B7">
              <w:rPr>
                <w:color w:val="auto"/>
                <w:sz w:val="24"/>
              </w:rPr>
              <w:t xml:space="preserve"> Іноземна мова для професійно-орієнтованого спілкування. Ділове мовлення</w:t>
            </w:r>
          </w:p>
        </w:tc>
        <w:tc>
          <w:tcPr>
            <w:tcW w:w="1275" w:type="dxa"/>
            <w:shd w:val="clear" w:color="auto" w:fill="auto"/>
            <w:vAlign w:val="center"/>
          </w:tcPr>
          <w:p w:rsidR="009427B7" w:rsidRPr="009C0021" w:rsidRDefault="009427B7" w:rsidP="00AF610A">
            <w:pPr>
              <w:ind w:firstLine="57"/>
              <w:jc w:val="center"/>
              <w:rPr>
                <w:color w:val="auto"/>
                <w:sz w:val="24"/>
              </w:rPr>
            </w:pPr>
            <w:r>
              <w:rPr>
                <w:color w:val="auto"/>
                <w:sz w:val="24"/>
              </w:rPr>
              <w:t>3</w:t>
            </w:r>
          </w:p>
        </w:tc>
        <w:tc>
          <w:tcPr>
            <w:tcW w:w="1979" w:type="dxa"/>
            <w:gridSpan w:val="2"/>
            <w:shd w:val="clear" w:color="auto" w:fill="auto"/>
            <w:vAlign w:val="center"/>
          </w:tcPr>
          <w:p w:rsidR="009427B7" w:rsidRPr="009C0021" w:rsidRDefault="009427B7" w:rsidP="00AF610A">
            <w:pPr>
              <w:ind w:firstLine="57"/>
              <w:jc w:val="center"/>
              <w:rPr>
                <w:color w:val="auto"/>
                <w:sz w:val="24"/>
              </w:rPr>
            </w:pPr>
            <w:r>
              <w:rPr>
                <w:color w:val="auto"/>
                <w:sz w:val="24"/>
              </w:rPr>
              <w:t>екзамен</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ЗО9</w:t>
            </w:r>
          </w:p>
        </w:tc>
        <w:tc>
          <w:tcPr>
            <w:tcW w:w="5416" w:type="dxa"/>
            <w:shd w:val="clear" w:color="auto" w:fill="auto"/>
          </w:tcPr>
          <w:p w:rsidR="009427B7" w:rsidRPr="009C0021" w:rsidRDefault="009427B7" w:rsidP="00AF610A">
            <w:pPr>
              <w:ind w:firstLine="34"/>
              <w:rPr>
                <w:color w:val="auto"/>
                <w:sz w:val="24"/>
              </w:rPr>
            </w:pPr>
            <w:r w:rsidRPr="009C5FEF">
              <w:rPr>
                <w:bCs/>
                <w:color w:val="auto"/>
                <w:sz w:val="24"/>
              </w:rPr>
              <w:t>Економіка і організація виробництва</w:t>
            </w:r>
          </w:p>
        </w:tc>
        <w:tc>
          <w:tcPr>
            <w:tcW w:w="1275" w:type="dxa"/>
            <w:shd w:val="clear" w:color="auto" w:fill="auto"/>
            <w:vAlign w:val="center"/>
          </w:tcPr>
          <w:p w:rsidR="009427B7" w:rsidRPr="009C0021" w:rsidRDefault="009427B7" w:rsidP="00AF610A">
            <w:pPr>
              <w:ind w:firstLine="57"/>
              <w:jc w:val="center"/>
              <w:rPr>
                <w:color w:val="auto"/>
                <w:sz w:val="24"/>
              </w:rPr>
            </w:pPr>
            <w:r w:rsidRPr="009C0021">
              <w:rPr>
                <w:color w:val="auto"/>
                <w:sz w:val="24"/>
              </w:rPr>
              <w:t>4</w:t>
            </w:r>
          </w:p>
        </w:tc>
        <w:tc>
          <w:tcPr>
            <w:tcW w:w="1979" w:type="dxa"/>
            <w:gridSpan w:val="2"/>
            <w:shd w:val="clear" w:color="auto" w:fill="auto"/>
            <w:vAlign w:val="center"/>
          </w:tcPr>
          <w:p w:rsidR="009427B7" w:rsidRPr="009C0021" w:rsidRDefault="009427B7" w:rsidP="00AF610A">
            <w:pPr>
              <w:ind w:firstLine="57"/>
              <w:jc w:val="center"/>
              <w:rPr>
                <w:color w:val="auto"/>
                <w:sz w:val="24"/>
              </w:rPr>
            </w:pPr>
            <w:r w:rsidRPr="009C0021">
              <w:rPr>
                <w:color w:val="auto"/>
                <w:sz w:val="24"/>
              </w:rPr>
              <w:t>залік</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ЗО10</w:t>
            </w:r>
          </w:p>
        </w:tc>
        <w:tc>
          <w:tcPr>
            <w:tcW w:w="5416" w:type="dxa"/>
            <w:shd w:val="clear" w:color="auto" w:fill="auto"/>
          </w:tcPr>
          <w:p w:rsidR="009427B7" w:rsidRPr="009C0021" w:rsidRDefault="009427B7" w:rsidP="00AF610A">
            <w:pPr>
              <w:ind w:firstLine="34"/>
              <w:rPr>
                <w:bCs/>
                <w:color w:val="auto"/>
                <w:sz w:val="24"/>
              </w:rPr>
            </w:pPr>
            <w:r w:rsidRPr="009C5FEF">
              <w:rPr>
                <w:bCs/>
                <w:color w:val="auto"/>
                <w:sz w:val="24"/>
              </w:rPr>
              <w:t>Охорона праці і цивільний захист</w:t>
            </w:r>
          </w:p>
        </w:tc>
        <w:tc>
          <w:tcPr>
            <w:tcW w:w="1275" w:type="dxa"/>
            <w:shd w:val="clear" w:color="auto" w:fill="auto"/>
            <w:vAlign w:val="center"/>
          </w:tcPr>
          <w:p w:rsidR="009427B7" w:rsidRPr="009C0021" w:rsidRDefault="009427B7" w:rsidP="00AF610A">
            <w:pPr>
              <w:ind w:firstLine="57"/>
              <w:jc w:val="center"/>
              <w:rPr>
                <w:color w:val="auto"/>
                <w:sz w:val="24"/>
              </w:rPr>
            </w:pPr>
            <w:r w:rsidRPr="009C0021">
              <w:rPr>
                <w:color w:val="auto"/>
                <w:sz w:val="24"/>
              </w:rPr>
              <w:t>4</w:t>
            </w:r>
          </w:p>
        </w:tc>
        <w:tc>
          <w:tcPr>
            <w:tcW w:w="1979" w:type="dxa"/>
            <w:gridSpan w:val="2"/>
            <w:shd w:val="clear" w:color="auto" w:fill="auto"/>
            <w:vAlign w:val="center"/>
          </w:tcPr>
          <w:p w:rsidR="009427B7" w:rsidRPr="009C0021" w:rsidRDefault="009427B7" w:rsidP="00AF610A">
            <w:pPr>
              <w:ind w:firstLine="57"/>
              <w:jc w:val="center"/>
              <w:rPr>
                <w:color w:val="auto"/>
                <w:sz w:val="24"/>
              </w:rPr>
            </w:pPr>
            <w:r w:rsidRPr="009C0021">
              <w:rPr>
                <w:color w:val="auto"/>
                <w:sz w:val="24"/>
              </w:rPr>
              <w:t>залік</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p>
        </w:tc>
        <w:tc>
          <w:tcPr>
            <w:tcW w:w="5416" w:type="dxa"/>
            <w:shd w:val="clear" w:color="auto" w:fill="auto"/>
          </w:tcPr>
          <w:p w:rsidR="009427B7" w:rsidRPr="009C5FEF" w:rsidRDefault="009427B7" w:rsidP="00AF610A">
            <w:pPr>
              <w:ind w:firstLine="34"/>
              <w:rPr>
                <w:bCs/>
                <w:color w:val="auto"/>
                <w:sz w:val="24"/>
              </w:rPr>
            </w:pPr>
          </w:p>
        </w:tc>
        <w:tc>
          <w:tcPr>
            <w:tcW w:w="1275" w:type="dxa"/>
            <w:shd w:val="clear" w:color="auto" w:fill="auto"/>
            <w:vAlign w:val="center"/>
          </w:tcPr>
          <w:p w:rsidR="009427B7" w:rsidRPr="000B2432" w:rsidRDefault="00DA15D3" w:rsidP="00AF610A">
            <w:pPr>
              <w:ind w:firstLine="57"/>
              <w:jc w:val="center"/>
              <w:rPr>
                <w:b/>
                <w:color w:val="auto"/>
                <w:sz w:val="24"/>
                <w:lang w:val="ru-RU"/>
              </w:rPr>
            </w:pPr>
            <w:r>
              <w:rPr>
                <w:b/>
                <w:color w:val="auto"/>
                <w:sz w:val="24"/>
              </w:rPr>
              <w:fldChar w:fldCharType="begin"/>
            </w:r>
            <w:r w:rsidR="009427B7">
              <w:rPr>
                <w:b/>
                <w:color w:val="auto"/>
                <w:sz w:val="24"/>
              </w:rPr>
              <w:instrText xml:space="preserve"> =SUM(ABOVE) </w:instrText>
            </w:r>
            <w:r>
              <w:rPr>
                <w:b/>
                <w:color w:val="auto"/>
                <w:sz w:val="24"/>
              </w:rPr>
              <w:fldChar w:fldCharType="separate"/>
            </w:r>
            <w:r w:rsidR="009427B7">
              <w:rPr>
                <w:b/>
                <w:noProof/>
                <w:color w:val="auto"/>
                <w:sz w:val="24"/>
              </w:rPr>
              <w:t>33</w:t>
            </w:r>
            <w:r>
              <w:rPr>
                <w:b/>
                <w:color w:val="auto"/>
                <w:sz w:val="24"/>
              </w:rPr>
              <w:fldChar w:fldCharType="end"/>
            </w:r>
          </w:p>
        </w:tc>
        <w:tc>
          <w:tcPr>
            <w:tcW w:w="1979" w:type="dxa"/>
            <w:gridSpan w:val="2"/>
            <w:shd w:val="clear" w:color="auto" w:fill="auto"/>
            <w:vAlign w:val="center"/>
          </w:tcPr>
          <w:p w:rsidR="009427B7" w:rsidRPr="009C0021" w:rsidRDefault="009427B7" w:rsidP="00AF610A">
            <w:pPr>
              <w:ind w:firstLine="57"/>
              <w:jc w:val="center"/>
              <w:rPr>
                <w:color w:val="auto"/>
                <w:sz w:val="24"/>
              </w:rPr>
            </w:pPr>
          </w:p>
        </w:tc>
      </w:tr>
      <w:tr w:rsidR="009427B7" w:rsidRPr="009C0021" w:rsidTr="00AF610A">
        <w:trPr>
          <w:cantSplit/>
          <w:trHeight w:val="20"/>
        </w:trPr>
        <w:tc>
          <w:tcPr>
            <w:tcW w:w="9662" w:type="dxa"/>
            <w:gridSpan w:val="5"/>
            <w:shd w:val="clear" w:color="auto" w:fill="auto"/>
          </w:tcPr>
          <w:p w:rsidR="009427B7" w:rsidRPr="00BF78E1" w:rsidRDefault="009427B7" w:rsidP="00AF610A">
            <w:pPr>
              <w:ind w:firstLine="57"/>
              <w:jc w:val="center"/>
              <w:rPr>
                <w:color w:val="000000" w:themeColor="text1"/>
                <w:sz w:val="24"/>
              </w:rPr>
            </w:pPr>
            <w:r w:rsidRPr="00BF78E1">
              <w:rPr>
                <w:b/>
                <w:color w:val="000000" w:themeColor="text1"/>
                <w:sz w:val="25"/>
                <w:szCs w:val="25"/>
              </w:rPr>
              <w:t>Цикл професійної підготовки</w:t>
            </w:r>
          </w:p>
        </w:tc>
      </w:tr>
      <w:tr w:rsidR="009427B7" w:rsidRPr="009C0021" w:rsidTr="00B9278F">
        <w:trPr>
          <w:cantSplit/>
          <w:trHeight w:val="20"/>
        </w:trPr>
        <w:tc>
          <w:tcPr>
            <w:tcW w:w="992" w:type="dxa"/>
            <w:shd w:val="clear" w:color="auto" w:fill="auto"/>
          </w:tcPr>
          <w:p w:rsidR="009427B7" w:rsidRPr="00BF78E1" w:rsidRDefault="009427B7" w:rsidP="00B9278F">
            <w:pPr>
              <w:pStyle w:val="a9"/>
              <w:shd w:val="clear" w:color="auto" w:fill="auto"/>
              <w:spacing w:after="0" w:line="240" w:lineRule="auto"/>
              <w:jc w:val="center"/>
              <w:rPr>
                <w:rStyle w:val="1pt"/>
                <w:rFonts w:eastAsia="Franklin Gothic Medium"/>
                <w:color w:val="000000" w:themeColor="text1"/>
                <w:sz w:val="25"/>
                <w:szCs w:val="25"/>
                <w:lang w:val="uk-UA"/>
              </w:rPr>
            </w:pPr>
            <w:r w:rsidRPr="00BF78E1">
              <w:rPr>
                <w:rStyle w:val="1pt"/>
                <w:rFonts w:eastAsia="Franklin Gothic Medium"/>
                <w:color w:val="000000" w:themeColor="text1"/>
                <w:sz w:val="25"/>
                <w:szCs w:val="25"/>
                <w:lang w:val="uk-UA"/>
              </w:rPr>
              <w:t>ПО1</w:t>
            </w:r>
            <w:r>
              <w:rPr>
                <w:rStyle w:val="1pt"/>
                <w:rFonts w:eastAsia="Franklin Gothic Medium"/>
                <w:color w:val="000000" w:themeColor="text1"/>
                <w:sz w:val="25"/>
                <w:szCs w:val="25"/>
                <w:lang w:val="uk-UA"/>
              </w:rPr>
              <w:t>.1</w:t>
            </w:r>
          </w:p>
        </w:tc>
        <w:tc>
          <w:tcPr>
            <w:tcW w:w="5416" w:type="dxa"/>
            <w:shd w:val="clear" w:color="auto" w:fill="auto"/>
          </w:tcPr>
          <w:p w:rsidR="009427B7" w:rsidRPr="009C0021" w:rsidRDefault="00556325" w:rsidP="00556325">
            <w:pPr>
              <w:ind w:firstLine="34"/>
              <w:rPr>
                <w:color w:val="auto"/>
                <w:sz w:val="24"/>
              </w:rPr>
            </w:pPr>
            <w:r>
              <w:rPr>
                <w:color w:val="auto"/>
                <w:sz w:val="24"/>
              </w:rPr>
              <w:t>Вища математика</w:t>
            </w:r>
            <w:r w:rsidR="009427B7" w:rsidRPr="00BF78E1">
              <w:rPr>
                <w:color w:val="auto"/>
                <w:sz w:val="24"/>
              </w:rPr>
              <w:t>.</w:t>
            </w:r>
            <w:r>
              <w:rPr>
                <w:color w:val="auto"/>
                <w:sz w:val="24"/>
              </w:rPr>
              <w:t xml:space="preserve"> Частина 1.</w:t>
            </w:r>
            <w:r w:rsidR="009427B7" w:rsidRPr="00BF78E1">
              <w:rPr>
                <w:color w:val="auto"/>
                <w:sz w:val="24"/>
              </w:rPr>
              <w:t xml:space="preserve"> Аналітична геометрія та лінійна алгебра</w:t>
            </w:r>
          </w:p>
        </w:tc>
        <w:tc>
          <w:tcPr>
            <w:tcW w:w="1275" w:type="dxa"/>
            <w:shd w:val="clear" w:color="auto" w:fill="auto"/>
          </w:tcPr>
          <w:p w:rsidR="009427B7" w:rsidRPr="009C0021" w:rsidRDefault="009427B7" w:rsidP="00B9278F">
            <w:pPr>
              <w:ind w:firstLine="57"/>
              <w:jc w:val="center"/>
              <w:rPr>
                <w:color w:val="auto"/>
                <w:sz w:val="24"/>
              </w:rPr>
            </w:pPr>
            <w:r>
              <w:rPr>
                <w:color w:val="auto"/>
                <w:sz w:val="24"/>
              </w:rPr>
              <w:t>7</w:t>
            </w:r>
          </w:p>
        </w:tc>
        <w:tc>
          <w:tcPr>
            <w:tcW w:w="1979" w:type="dxa"/>
            <w:gridSpan w:val="2"/>
            <w:shd w:val="clear" w:color="auto" w:fill="auto"/>
          </w:tcPr>
          <w:p w:rsidR="009427B7" w:rsidRPr="009C0021" w:rsidRDefault="009427B7" w:rsidP="00464216">
            <w:pPr>
              <w:ind w:firstLine="57"/>
              <w:jc w:val="center"/>
              <w:rPr>
                <w:color w:val="auto"/>
                <w:sz w:val="24"/>
              </w:rPr>
            </w:pPr>
            <w:r w:rsidRPr="009C0021">
              <w:rPr>
                <w:color w:val="auto"/>
                <w:sz w:val="24"/>
              </w:rPr>
              <w:t>екзамен</w:t>
            </w:r>
          </w:p>
        </w:tc>
      </w:tr>
      <w:tr w:rsidR="009427B7" w:rsidRPr="009C0021" w:rsidTr="00B9278F">
        <w:trPr>
          <w:cantSplit/>
          <w:trHeight w:val="20"/>
        </w:trPr>
        <w:tc>
          <w:tcPr>
            <w:tcW w:w="992" w:type="dxa"/>
            <w:shd w:val="clear" w:color="auto" w:fill="auto"/>
          </w:tcPr>
          <w:p w:rsidR="009427B7" w:rsidRPr="00BF78E1" w:rsidRDefault="009427B7" w:rsidP="00B9278F">
            <w:pPr>
              <w:pStyle w:val="a9"/>
              <w:shd w:val="clear" w:color="auto" w:fill="auto"/>
              <w:spacing w:after="0" w:line="240" w:lineRule="auto"/>
              <w:jc w:val="center"/>
              <w:rPr>
                <w:rStyle w:val="1pt"/>
                <w:rFonts w:eastAsia="Franklin Gothic Medium"/>
                <w:color w:val="000000" w:themeColor="text1"/>
                <w:sz w:val="25"/>
                <w:szCs w:val="25"/>
                <w:lang w:val="uk-UA"/>
              </w:rPr>
            </w:pPr>
            <w:r w:rsidRPr="00BF78E1">
              <w:rPr>
                <w:rStyle w:val="1pt"/>
                <w:rFonts w:eastAsia="Franklin Gothic Medium"/>
                <w:color w:val="000000" w:themeColor="text1"/>
                <w:sz w:val="25"/>
                <w:szCs w:val="25"/>
                <w:lang w:val="uk-UA"/>
              </w:rPr>
              <w:t>ПО1</w:t>
            </w:r>
            <w:r>
              <w:rPr>
                <w:rStyle w:val="1pt"/>
                <w:rFonts w:eastAsia="Franklin Gothic Medium"/>
                <w:color w:val="000000" w:themeColor="text1"/>
                <w:sz w:val="25"/>
                <w:szCs w:val="25"/>
                <w:lang w:val="uk-UA"/>
              </w:rPr>
              <w:t>.2</w:t>
            </w:r>
          </w:p>
        </w:tc>
        <w:tc>
          <w:tcPr>
            <w:tcW w:w="5416" w:type="dxa"/>
            <w:shd w:val="clear" w:color="auto" w:fill="auto"/>
          </w:tcPr>
          <w:p w:rsidR="009427B7" w:rsidRPr="009C0021" w:rsidRDefault="009427B7" w:rsidP="00556325">
            <w:pPr>
              <w:ind w:firstLine="34"/>
              <w:rPr>
                <w:color w:val="auto"/>
                <w:sz w:val="24"/>
              </w:rPr>
            </w:pPr>
            <w:r w:rsidRPr="00BF78E1">
              <w:rPr>
                <w:color w:val="auto"/>
                <w:sz w:val="24"/>
              </w:rPr>
              <w:t>Вища математика.</w:t>
            </w:r>
            <w:r w:rsidR="00556325">
              <w:rPr>
                <w:color w:val="auto"/>
                <w:sz w:val="24"/>
              </w:rPr>
              <w:t xml:space="preserve"> Частина 2</w:t>
            </w:r>
            <w:r w:rsidRPr="00BF78E1">
              <w:rPr>
                <w:color w:val="auto"/>
                <w:sz w:val="24"/>
              </w:rPr>
              <w:t xml:space="preserve"> Диференційне числення</w:t>
            </w:r>
          </w:p>
        </w:tc>
        <w:tc>
          <w:tcPr>
            <w:tcW w:w="1275" w:type="dxa"/>
            <w:shd w:val="clear" w:color="auto" w:fill="auto"/>
          </w:tcPr>
          <w:p w:rsidR="009427B7" w:rsidRPr="009C0021" w:rsidRDefault="009427B7" w:rsidP="00B9278F">
            <w:pPr>
              <w:ind w:firstLine="57"/>
              <w:jc w:val="center"/>
              <w:rPr>
                <w:color w:val="auto"/>
                <w:sz w:val="24"/>
              </w:rPr>
            </w:pPr>
            <w:r>
              <w:rPr>
                <w:color w:val="auto"/>
                <w:sz w:val="24"/>
              </w:rPr>
              <w:t>6</w:t>
            </w:r>
          </w:p>
        </w:tc>
        <w:tc>
          <w:tcPr>
            <w:tcW w:w="1979" w:type="dxa"/>
            <w:gridSpan w:val="2"/>
            <w:shd w:val="clear" w:color="auto" w:fill="auto"/>
          </w:tcPr>
          <w:p w:rsidR="009427B7" w:rsidRPr="009C0021" w:rsidRDefault="009427B7" w:rsidP="00464216">
            <w:pPr>
              <w:ind w:firstLine="57"/>
              <w:jc w:val="center"/>
              <w:rPr>
                <w:color w:val="auto"/>
                <w:sz w:val="24"/>
              </w:rPr>
            </w:pPr>
            <w:r w:rsidRPr="009C0021">
              <w:rPr>
                <w:color w:val="auto"/>
                <w:sz w:val="24"/>
              </w:rPr>
              <w:t>екзамен</w:t>
            </w:r>
          </w:p>
        </w:tc>
      </w:tr>
      <w:tr w:rsidR="009427B7" w:rsidRPr="009C0021" w:rsidTr="00B9278F">
        <w:trPr>
          <w:cantSplit/>
          <w:trHeight w:val="20"/>
        </w:trPr>
        <w:tc>
          <w:tcPr>
            <w:tcW w:w="992" w:type="dxa"/>
            <w:shd w:val="clear" w:color="auto" w:fill="auto"/>
          </w:tcPr>
          <w:p w:rsidR="009427B7" w:rsidRPr="00BF78E1" w:rsidRDefault="009427B7" w:rsidP="00B9278F">
            <w:pPr>
              <w:pStyle w:val="a9"/>
              <w:shd w:val="clear" w:color="auto" w:fill="auto"/>
              <w:spacing w:after="0" w:line="240" w:lineRule="auto"/>
              <w:jc w:val="center"/>
              <w:rPr>
                <w:rStyle w:val="1pt"/>
                <w:rFonts w:eastAsia="Franklin Gothic Medium"/>
                <w:color w:val="000000" w:themeColor="text1"/>
                <w:sz w:val="25"/>
                <w:szCs w:val="25"/>
                <w:lang w:val="uk-UA"/>
              </w:rPr>
            </w:pPr>
            <w:r w:rsidRPr="00BF78E1">
              <w:rPr>
                <w:rStyle w:val="1pt"/>
                <w:rFonts w:eastAsia="Franklin Gothic Medium"/>
                <w:color w:val="000000" w:themeColor="text1"/>
                <w:sz w:val="25"/>
                <w:szCs w:val="25"/>
                <w:lang w:val="uk-UA"/>
              </w:rPr>
              <w:t>ПО1</w:t>
            </w:r>
            <w:r>
              <w:rPr>
                <w:rStyle w:val="1pt"/>
                <w:rFonts w:eastAsia="Franklin Gothic Medium"/>
                <w:color w:val="000000" w:themeColor="text1"/>
                <w:sz w:val="25"/>
                <w:szCs w:val="25"/>
                <w:lang w:val="uk-UA"/>
              </w:rPr>
              <w:t>.3</w:t>
            </w:r>
          </w:p>
        </w:tc>
        <w:tc>
          <w:tcPr>
            <w:tcW w:w="5416" w:type="dxa"/>
            <w:shd w:val="clear" w:color="auto" w:fill="auto"/>
          </w:tcPr>
          <w:p w:rsidR="009427B7" w:rsidRPr="00BF78E1" w:rsidRDefault="009427B7" w:rsidP="00556325">
            <w:pPr>
              <w:ind w:firstLine="34"/>
              <w:rPr>
                <w:color w:val="auto"/>
                <w:sz w:val="24"/>
              </w:rPr>
            </w:pPr>
            <w:r w:rsidRPr="00BF78E1">
              <w:rPr>
                <w:color w:val="auto"/>
                <w:sz w:val="24"/>
              </w:rPr>
              <w:t>Вища математика.</w:t>
            </w:r>
            <w:r w:rsidR="00556325">
              <w:rPr>
                <w:color w:val="auto"/>
                <w:sz w:val="24"/>
              </w:rPr>
              <w:t xml:space="preserve"> Частина 3.</w:t>
            </w:r>
            <w:r w:rsidRPr="00BF78E1">
              <w:rPr>
                <w:color w:val="auto"/>
                <w:sz w:val="24"/>
              </w:rPr>
              <w:t xml:space="preserve"> Математичний аналіз</w:t>
            </w:r>
          </w:p>
        </w:tc>
        <w:tc>
          <w:tcPr>
            <w:tcW w:w="1275" w:type="dxa"/>
            <w:shd w:val="clear" w:color="auto" w:fill="auto"/>
          </w:tcPr>
          <w:p w:rsidR="009427B7" w:rsidRDefault="009427B7" w:rsidP="00B9278F">
            <w:pPr>
              <w:ind w:firstLine="57"/>
              <w:jc w:val="center"/>
              <w:rPr>
                <w:color w:val="auto"/>
                <w:sz w:val="24"/>
              </w:rPr>
            </w:pPr>
            <w:r>
              <w:rPr>
                <w:color w:val="auto"/>
                <w:sz w:val="24"/>
              </w:rPr>
              <w:t>5</w:t>
            </w:r>
          </w:p>
        </w:tc>
        <w:tc>
          <w:tcPr>
            <w:tcW w:w="1979" w:type="dxa"/>
            <w:gridSpan w:val="2"/>
            <w:shd w:val="clear" w:color="auto" w:fill="auto"/>
          </w:tcPr>
          <w:p w:rsidR="009427B7" w:rsidRPr="009C0021" w:rsidRDefault="009427B7" w:rsidP="00464216">
            <w:pPr>
              <w:ind w:firstLine="57"/>
              <w:jc w:val="center"/>
              <w:rPr>
                <w:color w:val="auto"/>
                <w:sz w:val="24"/>
              </w:rPr>
            </w:pPr>
            <w:r w:rsidRPr="009C0021">
              <w:rPr>
                <w:color w:val="auto"/>
                <w:sz w:val="24"/>
              </w:rPr>
              <w:t>екзамен</w:t>
            </w:r>
          </w:p>
        </w:tc>
      </w:tr>
      <w:tr w:rsidR="009427B7" w:rsidRPr="009C0021" w:rsidTr="00B9278F">
        <w:trPr>
          <w:cantSplit/>
          <w:trHeight w:val="20"/>
        </w:trPr>
        <w:tc>
          <w:tcPr>
            <w:tcW w:w="992" w:type="dxa"/>
            <w:shd w:val="clear" w:color="auto" w:fill="auto"/>
          </w:tcPr>
          <w:p w:rsidR="009427B7" w:rsidRPr="00BF78E1" w:rsidRDefault="009427B7" w:rsidP="00B9278F">
            <w:pPr>
              <w:pStyle w:val="a9"/>
              <w:shd w:val="clear" w:color="auto" w:fill="auto"/>
              <w:spacing w:after="0" w:line="240" w:lineRule="auto"/>
              <w:jc w:val="center"/>
              <w:rPr>
                <w:color w:val="000000" w:themeColor="text1"/>
                <w:sz w:val="25"/>
                <w:szCs w:val="25"/>
                <w:lang w:val="uk-UA"/>
              </w:rPr>
            </w:pPr>
            <w:r w:rsidRPr="00BF78E1">
              <w:rPr>
                <w:color w:val="000000" w:themeColor="text1"/>
                <w:sz w:val="25"/>
                <w:szCs w:val="25"/>
                <w:lang w:val="uk-UA"/>
              </w:rPr>
              <w:lastRenderedPageBreak/>
              <w:t>ПО2</w:t>
            </w:r>
            <w:r>
              <w:rPr>
                <w:color w:val="000000" w:themeColor="text1"/>
                <w:sz w:val="25"/>
                <w:szCs w:val="25"/>
                <w:lang w:val="uk-UA"/>
              </w:rPr>
              <w:t>.1</w:t>
            </w:r>
          </w:p>
        </w:tc>
        <w:tc>
          <w:tcPr>
            <w:tcW w:w="5416" w:type="dxa"/>
            <w:shd w:val="clear" w:color="auto" w:fill="auto"/>
          </w:tcPr>
          <w:p w:rsidR="009427B7" w:rsidRPr="009C0021" w:rsidRDefault="009427B7" w:rsidP="00556325">
            <w:pPr>
              <w:ind w:firstLine="34"/>
              <w:rPr>
                <w:color w:val="auto"/>
                <w:sz w:val="24"/>
              </w:rPr>
            </w:pPr>
            <w:r w:rsidRPr="00BF78E1">
              <w:rPr>
                <w:color w:val="auto"/>
                <w:sz w:val="24"/>
              </w:rPr>
              <w:t>Фізика.</w:t>
            </w:r>
            <w:r w:rsidR="00556325">
              <w:rPr>
                <w:color w:val="auto"/>
                <w:sz w:val="24"/>
              </w:rPr>
              <w:t xml:space="preserve"> Частина 1.</w:t>
            </w:r>
            <w:r w:rsidRPr="00BF78E1">
              <w:rPr>
                <w:color w:val="auto"/>
                <w:sz w:val="24"/>
              </w:rPr>
              <w:t xml:space="preserve"> Механіка та молекулярна фізика</w:t>
            </w:r>
          </w:p>
        </w:tc>
        <w:tc>
          <w:tcPr>
            <w:tcW w:w="1275" w:type="dxa"/>
            <w:shd w:val="clear" w:color="auto" w:fill="auto"/>
          </w:tcPr>
          <w:p w:rsidR="009427B7" w:rsidRPr="009C0021" w:rsidRDefault="009427B7" w:rsidP="00B9278F">
            <w:pPr>
              <w:ind w:firstLine="57"/>
              <w:jc w:val="center"/>
              <w:rPr>
                <w:color w:val="auto"/>
                <w:sz w:val="24"/>
              </w:rPr>
            </w:pPr>
            <w:r>
              <w:rPr>
                <w:color w:val="auto"/>
                <w:sz w:val="24"/>
              </w:rPr>
              <w:t>6</w:t>
            </w:r>
          </w:p>
        </w:tc>
        <w:tc>
          <w:tcPr>
            <w:tcW w:w="1979" w:type="dxa"/>
            <w:gridSpan w:val="2"/>
            <w:shd w:val="clear" w:color="auto" w:fill="auto"/>
          </w:tcPr>
          <w:p w:rsidR="009427B7" w:rsidRPr="009C0021" w:rsidRDefault="009427B7" w:rsidP="00464216">
            <w:pPr>
              <w:ind w:firstLine="57"/>
              <w:jc w:val="center"/>
              <w:rPr>
                <w:color w:val="auto"/>
                <w:sz w:val="24"/>
              </w:rPr>
            </w:pPr>
            <w:r w:rsidRPr="009C0021">
              <w:rPr>
                <w:color w:val="auto"/>
                <w:sz w:val="24"/>
              </w:rPr>
              <w:t>екзамен</w:t>
            </w:r>
          </w:p>
        </w:tc>
      </w:tr>
      <w:tr w:rsidR="009427B7" w:rsidRPr="009C0021" w:rsidTr="00B9278F">
        <w:trPr>
          <w:cantSplit/>
          <w:trHeight w:val="20"/>
        </w:trPr>
        <w:tc>
          <w:tcPr>
            <w:tcW w:w="992" w:type="dxa"/>
            <w:shd w:val="clear" w:color="auto" w:fill="auto"/>
          </w:tcPr>
          <w:p w:rsidR="009427B7" w:rsidRPr="00BF78E1" w:rsidRDefault="009427B7" w:rsidP="00B9278F">
            <w:pPr>
              <w:pStyle w:val="a9"/>
              <w:shd w:val="clear" w:color="auto" w:fill="auto"/>
              <w:spacing w:after="0" w:line="240" w:lineRule="auto"/>
              <w:jc w:val="center"/>
              <w:rPr>
                <w:color w:val="000000" w:themeColor="text1"/>
                <w:sz w:val="25"/>
                <w:szCs w:val="25"/>
                <w:lang w:val="uk-UA"/>
              </w:rPr>
            </w:pPr>
            <w:r w:rsidRPr="00BF78E1">
              <w:rPr>
                <w:color w:val="000000" w:themeColor="text1"/>
                <w:sz w:val="25"/>
                <w:szCs w:val="25"/>
                <w:lang w:val="uk-UA"/>
              </w:rPr>
              <w:t>ПО2</w:t>
            </w:r>
            <w:r>
              <w:rPr>
                <w:color w:val="000000" w:themeColor="text1"/>
                <w:sz w:val="25"/>
                <w:szCs w:val="25"/>
                <w:lang w:val="uk-UA"/>
              </w:rPr>
              <w:t>.2</w:t>
            </w:r>
          </w:p>
        </w:tc>
        <w:tc>
          <w:tcPr>
            <w:tcW w:w="5416" w:type="dxa"/>
            <w:shd w:val="clear" w:color="auto" w:fill="auto"/>
          </w:tcPr>
          <w:p w:rsidR="009427B7" w:rsidRPr="00BF78E1" w:rsidRDefault="009427B7" w:rsidP="00556325">
            <w:pPr>
              <w:ind w:firstLine="34"/>
              <w:rPr>
                <w:color w:val="auto"/>
                <w:sz w:val="24"/>
              </w:rPr>
            </w:pPr>
            <w:r w:rsidRPr="00BF78E1">
              <w:rPr>
                <w:color w:val="auto"/>
                <w:sz w:val="24"/>
              </w:rPr>
              <w:t>Фізика.</w:t>
            </w:r>
            <w:r w:rsidR="00556325">
              <w:rPr>
                <w:color w:val="auto"/>
                <w:sz w:val="24"/>
              </w:rPr>
              <w:t xml:space="preserve"> Частина 2.</w:t>
            </w:r>
            <w:r w:rsidRPr="00BF78E1">
              <w:rPr>
                <w:color w:val="auto"/>
                <w:sz w:val="24"/>
              </w:rPr>
              <w:t xml:space="preserve"> Електростатика, електромагнетизм, атомна фізика</w:t>
            </w:r>
          </w:p>
        </w:tc>
        <w:tc>
          <w:tcPr>
            <w:tcW w:w="1275" w:type="dxa"/>
            <w:shd w:val="clear" w:color="auto" w:fill="auto"/>
          </w:tcPr>
          <w:p w:rsidR="009427B7" w:rsidRDefault="009427B7" w:rsidP="00B9278F">
            <w:pPr>
              <w:ind w:firstLine="57"/>
              <w:jc w:val="center"/>
              <w:rPr>
                <w:color w:val="auto"/>
                <w:sz w:val="24"/>
              </w:rPr>
            </w:pPr>
            <w:r>
              <w:rPr>
                <w:color w:val="auto"/>
                <w:sz w:val="24"/>
              </w:rPr>
              <w:t>4</w:t>
            </w:r>
          </w:p>
        </w:tc>
        <w:tc>
          <w:tcPr>
            <w:tcW w:w="1979" w:type="dxa"/>
            <w:gridSpan w:val="2"/>
            <w:shd w:val="clear" w:color="auto" w:fill="auto"/>
          </w:tcPr>
          <w:p w:rsidR="009427B7" w:rsidRPr="009C0021" w:rsidRDefault="009427B7" w:rsidP="00464216">
            <w:pPr>
              <w:ind w:firstLine="57"/>
              <w:jc w:val="center"/>
              <w:rPr>
                <w:color w:val="auto"/>
                <w:sz w:val="24"/>
              </w:rPr>
            </w:pPr>
            <w:r w:rsidRPr="009C0021">
              <w:rPr>
                <w:color w:val="auto"/>
                <w:sz w:val="24"/>
              </w:rPr>
              <w:t>екзамен</w:t>
            </w:r>
          </w:p>
        </w:tc>
      </w:tr>
      <w:tr w:rsidR="009427B7" w:rsidRPr="009C0021" w:rsidTr="00B9278F">
        <w:trPr>
          <w:cantSplit/>
          <w:trHeight w:val="20"/>
        </w:trPr>
        <w:tc>
          <w:tcPr>
            <w:tcW w:w="992" w:type="dxa"/>
            <w:shd w:val="clear" w:color="auto" w:fill="auto"/>
          </w:tcPr>
          <w:p w:rsidR="009427B7" w:rsidRPr="00BF78E1" w:rsidRDefault="009427B7" w:rsidP="00B9278F">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ПО3</w:t>
            </w:r>
          </w:p>
        </w:tc>
        <w:tc>
          <w:tcPr>
            <w:tcW w:w="5416" w:type="dxa"/>
            <w:shd w:val="clear" w:color="auto" w:fill="auto"/>
          </w:tcPr>
          <w:p w:rsidR="009427B7" w:rsidRPr="009C0021" w:rsidRDefault="009427B7" w:rsidP="00B9278F">
            <w:pPr>
              <w:ind w:firstLine="34"/>
              <w:rPr>
                <w:color w:val="auto"/>
                <w:sz w:val="24"/>
              </w:rPr>
            </w:pPr>
            <w:r w:rsidRPr="009C0021">
              <w:rPr>
                <w:color w:val="auto"/>
                <w:sz w:val="24"/>
              </w:rPr>
              <w:t>Хімія</w:t>
            </w:r>
          </w:p>
        </w:tc>
        <w:tc>
          <w:tcPr>
            <w:tcW w:w="1275" w:type="dxa"/>
            <w:shd w:val="clear" w:color="auto" w:fill="auto"/>
            <w:vAlign w:val="center"/>
          </w:tcPr>
          <w:p w:rsidR="009427B7" w:rsidRPr="00556325" w:rsidRDefault="009427B7" w:rsidP="00B9278F">
            <w:pPr>
              <w:ind w:firstLine="57"/>
              <w:jc w:val="center"/>
              <w:rPr>
                <w:color w:val="auto"/>
                <w:sz w:val="24"/>
                <w:lang w:val="ru-RU"/>
              </w:rPr>
            </w:pPr>
            <w:r w:rsidRPr="009C0021">
              <w:rPr>
                <w:color w:val="auto"/>
                <w:sz w:val="24"/>
              </w:rPr>
              <w:t>3</w:t>
            </w:r>
          </w:p>
        </w:tc>
        <w:tc>
          <w:tcPr>
            <w:tcW w:w="1979" w:type="dxa"/>
            <w:gridSpan w:val="2"/>
            <w:shd w:val="clear" w:color="auto" w:fill="auto"/>
            <w:vAlign w:val="center"/>
          </w:tcPr>
          <w:p w:rsidR="009427B7" w:rsidRPr="00556325" w:rsidRDefault="009427B7" w:rsidP="00B9278F">
            <w:pPr>
              <w:ind w:firstLine="57"/>
              <w:jc w:val="center"/>
              <w:rPr>
                <w:color w:val="auto"/>
                <w:sz w:val="24"/>
                <w:lang w:val="ru-RU"/>
              </w:rPr>
            </w:pPr>
            <w:r w:rsidRPr="009C0021">
              <w:rPr>
                <w:color w:val="auto"/>
                <w:sz w:val="24"/>
              </w:rPr>
              <w:t>залік</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ПО4</w:t>
            </w:r>
          </w:p>
        </w:tc>
        <w:tc>
          <w:tcPr>
            <w:tcW w:w="5416" w:type="dxa"/>
            <w:shd w:val="clear" w:color="auto" w:fill="auto"/>
          </w:tcPr>
          <w:p w:rsidR="009427B7" w:rsidRPr="00BC332A" w:rsidRDefault="009427B7" w:rsidP="00AF610A">
            <w:pPr>
              <w:ind w:firstLine="34"/>
              <w:rPr>
                <w:color w:val="auto"/>
                <w:sz w:val="24"/>
              </w:rPr>
            </w:pPr>
            <w:r>
              <w:rPr>
                <w:color w:val="auto"/>
                <w:sz w:val="24"/>
              </w:rPr>
              <w:t>Основи проєктування</w:t>
            </w:r>
          </w:p>
        </w:tc>
        <w:tc>
          <w:tcPr>
            <w:tcW w:w="1275" w:type="dxa"/>
            <w:shd w:val="clear" w:color="auto" w:fill="auto"/>
            <w:vAlign w:val="center"/>
          </w:tcPr>
          <w:p w:rsidR="009427B7" w:rsidRPr="00556325" w:rsidRDefault="009427B7" w:rsidP="00AF610A">
            <w:pPr>
              <w:ind w:firstLine="57"/>
              <w:jc w:val="center"/>
              <w:rPr>
                <w:color w:val="auto"/>
                <w:sz w:val="24"/>
                <w:lang w:val="ru-RU"/>
              </w:rPr>
            </w:pPr>
            <w:r w:rsidRPr="009C0021">
              <w:rPr>
                <w:color w:val="auto"/>
                <w:sz w:val="24"/>
              </w:rPr>
              <w:t>4</w:t>
            </w:r>
          </w:p>
        </w:tc>
        <w:tc>
          <w:tcPr>
            <w:tcW w:w="1979" w:type="dxa"/>
            <w:gridSpan w:val="2"/>
            <w:shd w:val="clear" w:color="auto" w:fill="auto"/>
            <w:vAlign w:val="center"/>
          </w:tcPr>
          <w:p w:rsidR="009427B7" w:rsidRPr="00556325" w:rsidRDefault="009427B7" w:rsidP="00AF610A">
            <w:pPr>
              <w:ind w:firstLine="57"/>
              <w:jc w:val="center"/>
              <w:rPr>
                <w:color w:val="auto"/>
                <w:sz w:val="24"/>
                <w:lang w:val="ru-RU"/>
              </w:rPr>
            </w:pPr>
            <w:r w:rsidRPr="009C0021">
              <w:rPr>
                <w:color w:val="auto"/>
                <w:sz w:val="24"/>
              </w:rPr>
              <w:t>залік</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ПО</w:t>
            </w:r>
            <w:r w:rsidR="00556325">
              <w:rPr>
                <w:color w:val="000000" w:themeColor="text1"/>
                <w:spacing w:val="0"/>
                <w:sz w:val="25"/>
                <w:szCs w:val="25"/>
                <w:lang w:val="uk-UA"/>
              </w:rPr>
              <w:t xml:space="preserve"> </w:t>
            </w:r>
            <w:r w:rsidRPr="00BF78E1">
              <w:rPr>
                <w:color w:val="000000" w:themeColor="text1"/>
                <w:spacing w:val="0"/>
                <w:sz w:val="25"/>
                <w:szCs w:val="25"/>
                <w:lang w:val="uk-UA"/>
              </w:rPr>
              <w:t>5</w:t>
            </w:r>
            <w:r>
              <w:rPr>
                <w:color w:val="000000" w:themeColor="text1"/>
                <w:spacing w:val="0"/>
                <w:sz w:val="25"/>
                <w:szCs w:val="25"/>
                <w:lang w:val="uk-UA"/>
              </w:rPr>
              <w:t>.1</w:t>
            </w:r>
          </w:p>
        </w:tc>
        <w:tc>
          <w:tcPr>
            <w:tcW w:w="5416" w:type="dxa"/>
            <w:shd w:val="clear" w:color="auto" w:fill="auto"/>
          </w:tcPr>
          <w:p w:rsidR="009427B7" w:rsidRPr="009C0021" w:rsidRDefault="009427B7" w:rsidP="00556325">
            <w:pPr>
              <w:ind w:firstLine="34"/>
              <w:rPr>
                <w:color w:val="auto"/>
                <w:sz w:val="24"/>
              </w:rPr>
            </w:pPr>
            <w:r w:rsidRPr="009427B7">
              <w:rPr>
                <w:color w:val="auto"/>
                <w:sz w:val="24"/>
              </w:rPr>
              <w:t>Обчислювальна техніка та програмування.</w:t>
            </w:r>
            <w:r w:rsidR="00556325">
              <w:rPr>
                <w:color w:val="auto"/>
                <w:sz w:val="24"/>
              </w:rPr>
              <w:t xml:space="preserve"> Частина 1.</w:t>
            </w:r>
            <w:r w:rsidRPr="009427B7">
              <w:rPr>
                <w:color w:val="auto"/>
                <w:sz w:val="24"/>
              </w:rPr>
              <w:t xml:space="preserve"> Обчислювальна техніка, основи алгоритмізації та програмування</w:t>
            </w:r>
          </w:p>
        </w:tc>
        <w:tc>
          <w:tcPr>
            <w:tcW w:w="1275" w:type="dxa"/>
            <w:shd w:val="clear" w:color="auto" w:fill="auto"/>
          </w:tcPr>
          <w:p w:rsidR="009427B7" w:rsidRPr="00F57A29" w:rsidRDefault="009427B7" w:rsidP="00AF610A">
            <w:pPr>
              <w:ind w:firstLine="57"/>
              <w:jc w:val="center"/>
              <w:rPr>
                <w:sz w:val="24"/>
              </w:rPr>
            </w:pPr>
            <w:r>
              <w:rPr>
                <w:sz w:val="24"/>
              </w:rPr>
              <w:t>6</w:t>
            </w:r>
          </w:p>
        </w:tc>
        <w:tc>
          <w:tcPr>
            <w:tcW w:w="1979" w:type="dxa"/>
            <w:gridSpan w:val="2"/>
            <w:shd w:val="clear" w:color="auto" w:fill="auto"/>
          </w:tcPr>
          <w:p w:rsidR="009427B7" w:rsidRPr="009C0021" w:rsidRDefault="009427B7" w:rsidP="00464216">
            <w:pPr>
              <w:ind w:firstLine="57"/>
              <w:jc w:val="center"/>
              <w:rPr>
                <w:color w:val="auto"/>
                <w:sz w:val="24"/>
              </w:rPr>
            </w:pPr>
            <w:r w:rsidRPr="009C0021">
              <w:rPr>
                <w:color w:val="auto"/>
                <w:sz w:val="24"/>
              </w:rPr>
              <w:t>екзамен</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ПО5</w:t>
            </w:r>
            <w:r>
              <w:rPr>
                <w:color w:val="000000" w:themeColor="text1"/>
                <w:spacing w:val="0"/>
                <w:sz w:val="25"/>
                <w:szCs w:val="25"/>
                <w:lang w:val="uk-UA"/>
              </w:rPr>
              <w:t>.2</w:t>
            </w:r>
          </w:p>
        </w:tc>
        <w:tc>
          <w:tcPr>
            <w:tcW w:w="5416" w:type="dxa"/>
            <w:shd w:val="clear" w:color="auto" w:fill="auto"/>
          </w:tcPr>
          <w:p w:rsidR="009427B7" w:rsidRPr="009C0021" w:rsidRDefault="009427B7" w:rsidP="00556325">
            <w:pPr>
              <w:ind w:firstLine="34"/>
              <w:rPr>
                <w:color w:val="auto"/>
                <w:sz w:val="24"/>
              </w:rPr>
            </w:pPr>
            <w:r w:rsidRPr="009427B7">
              <w:rPr>
                <w:color w:val="auto"/>
                <w:sz w:val="24"/>
              </w:rPr>
              <w:t>Обчислювальна техніка та програмування.</w:t>
            </w:r>
            <w:r w:rsidR="00556325">
              <w:rPr>
                <w:color w:val="auto"/>
                <w:sz w:val="24"/>
              </w:rPr>
              <w:t xml:space="preserve"> Частина 2. </w:t>
            </w:r>
            <w:r w:rsidRPr="009427B7">
              <w:rPr>
                <w:color w:val="auto"/>
                <w:sz w:val="24"/>
              </w:rPr>
              <w:t xml:space="preserve"> Об'єктно-орієнтоване програмування</w:t>
            </w:r>
          </w:p>
        </w:tc>
        <w:tc>
          <w:tcPr>
            <w:tcW w:w="1275" w:type="dxa"/>
            <w:shd w:val="clear" w:color="auto" w:fill="auto"/>
          </w:tcPr>
          <w:p w:rsidR="009427B7" w:rsidRPr="00F57A29" w:rsidRDefault="009427B7" w:rsidP="00AF610A">
            <w:pPr>
              <w:ind w:firstLine="57"/>
              <w:jc w:val="center"/>
              <w:rPr>
                <w:sz w:val="24"/>
              </w:rPr>
            </w:pPr>
            <w:r>
              <w:rPr>
                <w:sz w:val="24"/>
              </w:rPr>
              <w:t>5</w:t>
            </w:r>
          </w:p>
        </w:tc>
        <w:tc>
          <w:tcPr>
            <w:tcW w:w="1979" w:type="dxa"/>
            <w:gridSpan w:val="2"/>
            <w:shd w:val="clear" w:color="auto" w:fill="auto"/>
          </w:tcPr>
          <w:p w:rsidR="009427B7" w:rsidRPr="009C0021" w:rsidRDefault="009427B7" w:rsidP="00464216">
            <w:pPr>
              <w:ind w:firstLine="57"/>
              <w:jc w:val="center"/>
              <w:rPr>
                <w:color w:val="auto"/>
                <w:sz w:val="24"/>
              </w:rPr>
            </w:pPr>
            <w:r>
              <w:rPr>
                <w:color w:val="auto"/>
                <w:sz w:val="24"/>
              </w:rPr>
              <w:t>залік</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ПО5</w:t>
            </w:r>
            <w:r>
              <w:rPr>
                <w:color w:val="000000" w:themeColor="text1"/>
                <w:spacing w:val="0"/>
                <w:sz w:val="25"/>
                <w:szCs w:val="25"/>
                <w:lang w:val="uk-UA"/>
              </w:rPr>
              <w:t>.2</w:t>
            </w:r>
          </w:p>
        </w:tc>
        <w:tc>
          <w:tcPr>
            <w:tcW w:w="5416" w:type="dxa"/>
            <w:shd w:val="clear" w:color="auto" w:fill="auto"/>
          </w:tcPr>
          <w:p w:rsidR="009427B7" w:rsidRPr="009427B7" w:rsidRDefault="009427B7" w:rsidP="00556325">
            <w:pPr>
              <w:ind w:firstLine="34"/>
              <w:rPr>
                <w:color w:val="auto"/>
                <w:sz w:val="24"/>
              </w:rPr>
            </w:pPr>
            <w:r w:rsidRPr="009427B7">
              <w:rPr>
                <w:color w:val="auto"/>
                <w:sz w:val="24"/>
              </w:rPr>
              <w:t>Обчислювальна техніка та програмування.</w:t>
            </w:r>
            <w:r w:rsidR="00556325">
              <w:rPr>
                <w:color w:val="auto"/>
                <w:sz w:val="24"/>
              </w:rPr>
              <w:t xml:space="preserve"> Частина 3.</w:t>
            </w:r>
            <w:r w:rsidRPr="009427B7">
              <w:rPr>
                <w:color w:val="auto"/>
                <w:sz w:val="24"/>
              </w:rPr>
              <w:t xml:space="preserve"> Технологія системного програмування</w:t>
            </w:r>
          </w:p>
        </w:tc>
        <w:tc>
          <w:tcPr>
            <w:tcW w:w="1275" w:type="dxa"/>
            <w:shd w:val="clear" w:color="auto" w:fill="auto"/>
          </w:tcPr>
          <w:p w:rsidR="009427B7" w:rsidRDefault="009427B7" w:rsidP="00AF610A">
            <w:pPr>
              <w:ind w:firstLine="57"/>
              <w:jc w:val="center"/>
              <w:rPr>
                <w:sz w:val="24"/>
              </w:rPr>
            </w:pPr>
            <w:r>
              <w:rPr>
                <w:sz w:val="24"/>
              </w:rPr>
              <w:t>4,5</w:t>
            </w:r>
          </w:p>
        </w:tc>
        <w:tc>
          <w:tcPr>
            <w:tcW w:w="1979" w:type="dxa"/>
            <w:gridSpan w:val="2"/>
            <w:shd w:val="clear" w:color="auto" w:fill="auto"/>
          </w:tcPr>
          <w:p w:rsidR="009427B7" w:rsidRDefault="009427B7" w:rsidP="00464216">
            <w:pPr>
              <w:ind w:firstLine="57"/>
              <w:jc w:val="center"/>
              <w:rPr>
                <w:color w:val="auto"/>
                <w:sz w:val="24"/>
              </w:rPr>
            </w:pPr>
            <w:r>
              <w:rPr>
                <w:color w:val="auto"/>
                <w:sz w:val="24"/>
              </w:rPr>
              <w:t>екзамен</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ПО6</w:t>
            </w:r>
          </w:p>
        </w:tc>
        <w:tc>
          <w:tcPr>
            <w:tcW w:w="5416" w:type="dxa"/>
            <w:shd w:val="clear" w:color="auto" w:fill="auto"/>
          </w:tcPr>
          <w:p w:rsidR="009427B7" w:rsidRPr="009C0021" w:rsidRDefault="009427B7" w:rsidP="00AF610A">
            <w:pPr>
              <w:ind w:firstLine="34"/>
              <w:rPr>
                <w:color w:val="auto"/>
                <w:sz w:val="24"/>
              </w:rPr>
            </w:pPr>
            <w:r w:rsidRPr="009C5FEF">
              <w:rPr>
                <w:color w:val="auto"/>
                <w:sz w:val="24"/>
              </w:rPr>
              <w:t>Механічні елементи інформаційно-вимірювальних систем</w:t>
            </w:r>
          </w:p>
        </w:tc>
        <w:tc>
          <w:tcPr>
            <w:tcW w:w="1275" w:type="dxa"/>
            <w:shd w:val="clear" w:color="auto" w:fill="auto"/>
          </w:tcPr>
          <w:p w:rsidR="009427B7" w:rsidRPr="00F57A29" w:rsidRDefault="009427B7" w:rsidP="00AF610A">
            <w:pPr>
              <w:ind w:firstLine="57"/>
              <w:jc w:val="center"/>
              <w:rPr>
                <w:sz w:val="24"/>
              </w:rPr>
            </w:pPr>
            <w:r w:rsidRPr="00F57A29">
              <w:rPr>
                <w:sz w:val="24"/>
              </w:rPr>
              <w:t>5,5</w:t>
            </w:r>
          </w:p>
        </w:tc>
        <w:tc>
          <w:tcPr>
            <w:tcW w:w="1979" w:type="dxa"/>
            <w:gridSpan w:val="2"/>
            <w:shd w:val="clear" w:color="auto" w:fill="auto"/>
          </w:tcPr>
          <w:p w:rsidR="009427B7" w:rsidRPr="009C0021" w:rsidRDefault="009427B7" w:rsidP="00AF610A">
            <w:pPr>
              <w:ind w:firstLine="57"/>
              <w:jc w:val="center"/>
              <w:rPr>
                <w:color w:val="auto"/>
                <w:sz w:val="24"/>
              </w:rPr>
            </w:pPr>
            <w:r w:rsidRPr="009C0021">
              <w:rPr>
                <w:color w:val="auto"/>
                <w:sz w:val="24"/>
              </w:rPr>
              <w:t>залік</w:t>
            </w:r>
          </w:p>
        </w:tc>
      </w:tr>
      <w:tr w:rsidR="009427B7" w:rsidRPr="009C0021" w:rsidTr="00BD43B3">
        <w:trPr>
          <w:cantSplit/>
          <w:trHeight w:val="20"/>
        </w:trPr>
        <w:tc>
          <w:tcPr>
            <w:tcW w:w="992" w:type="dxa"/>
            <w:shd w:val="clear" w:color="auto" w:fill="auto"/>
          </w:tcPr>
          <w:p w:rsidR="009427B7" w:rsidRPr="00BF78E1" w:rsidRDefault="009427B7" w:rsidP="00AF610A">
            <w:pPr>
              <w:pStyle w:val="320"/>
              <w:shd w:val="clear" w:color="auto" w:fill="auto"/>
              <w:spacing w:line="240" w:lineRule="auto"/>
              <w:jc w:val="center"/>
              <w:rPr>
                <w:color w:val="000000" w:themeColor="text1"/>
                <w:spacing w:val="0"/>
                <w:sz w:val="25"/>
                <w:szCs w:val="25"/>
                <w:lang w:val="uk-UA"/>
              </w:rPr>
            </w:pPr>
            <w:r w:rsidRPr="00BF78E1">
              <w:rPr>
                <w:color w:val="000000" w:themeColor="text1"/>
                <w:spacing w:val="0"/>
                <w:sz w:val="25"/>
                <w:szCs w:val="25"/>
                <w:lang w:val="uk-UA"/>
              </w:rPr>
              <w:t>ПО7</w:t>
            </w:r>
          </w:p>
        </w:tc>
        <w:tc>
          <w:tcPr>
            <w:tcW w:w="5416" w:type="dxa"/>
            <w:shd w:val="clear" w:color="auto" w:fill="auto"/>
          </w:tcPr>
          <w:p w:rsidR="009427B7" w:rsidRPr="009C0021" w:rsidRDefault="00622715" w:rsidP="00622715">
            <w:pPr>
              <w:ind w:firstLine="34"/>
              <w:rPr>
                <w:color w:val="auto"/>
                <w:sz w:val="24"/>
              </w:rPr>
            </w:pPr>
            <w:r>
              <w:rPr>
                <w:color w:val="auto"/>
                <w:sz w:val="24"/>
              </w:rPr>
              <w:t>М</w:t>
            </w:r>
            <w:r w:rsidR="009427B7" w:rsidRPr="009C5FEF">
              <w:rPr>
                <w:color w:val="auto"/>
                <w:sz w:val="24"/>
              </w:rPr>
              <w:t>еханічн</w:t>
            </w:r>
            <w:r>
              <w:rPr>
                <w:color w:val="auto"/>
                <w:sz w:val="24"/>
              </w:rPr>
              <w:t>і</w:t>
            </w:r>
            <w:r w:rsidR="009427B7" w:rsidRPr="009C5FEF">
              <w:rPr>
                <w:color w:val="auto"/>
                <w:sz w:val="24"/>
              </w:rPr>
              <w:t xml:space="preserve"> елемент</w:t>
            </w:r>
            <w:r>
              <w:rPr>
                <w:color w:val="auto"/>
                <w:sz w:val="24"/>
              </w:rPr>
              <w:t>и</w:t>
            </w:r>
            <w:r w:rsidR="009427B7" w:rsidRPr="009C5FEF">
              <w:rPr>
                <w:color w:val="auto"/>
                <w:sz w:val="24"/>
              </w:rPr>
              <w:t xml:space="preserve"> інформаційно-вимірювальних систем</w:t>
            </w:r>
            <w:r>
              <w:rPr>
                <w:color w:val="auto"/>
                <w:sz w:val="24"/>
              </w:rPr>
              <w:t xml:space="preserve">. </w:t>
            </w:r>
            <w:r w:rsidRPr="009C5FEF">
              <w:rPr>
                <w:color w:val="auto"/>
                <w:sz w:val="24"/>
              </w:rPr>
              <w:t>Курсовий проєкт</w:t>
            </w:r>
          </w:p>
        </w:tc>
        <w:tc>
          <w:tcPr>
            <w:tcW w:w="1275" w:type="dxa"/>
            <w:shd w:val="clear" w:color="auto" w:fill="auto"/>
          </w:tcPr>
          <w:p w:rsidR="009427B7" w:rsidRPr="00F57A29" w:rsidRDefault="009427B7" w:rsidP="00AF610A">
            <w:pPr>
              <w:ind w:firstLine="57"/>
              <w:jc w:val="center"/>
              <w:rPr>
                <w:sz w:val="24"/>
              </w:rPr>
            </w:pPr>
            <w:r w:rsidRPr="00F57A29">
              <w:rPr>
                <w:sz w:val="24"/>
              </w:rPr>
              <w:t>1,5</w:t>
            </w:r>
          </w:p>
        </w:tc>
        <w:tc>
          <w:tcPr>
            <w:tcW w:w="1979" w:type="dxa"/>
            <w:gridSpan w:val="2"/>
            <w:shd w:val="clear" w:color="auto" w:fill="auto"/>
          </w:tcPr>
          <w:p w:rsidR="009427B7" w:rsidRPr="009C0021" w:rsidRDefault="009427B7" w:rsidP="003B190E">
            <w:pPr>
              <w:ind w:firstLine="57"/>
              <w:jc w:val="center"/>
              <w:rPr>
                <w:color w:val="auto"/>
                <w:sz w:val="24"/>
              </w:rPr>
            </w:pPr>
            <w:r>
              <w:rPr>
                <w:color w:val="auto"/>
                <w:sz w:val="24"/>
              </w:rPr>
              <w:t>з</w:t>
            </w:r>
            <w:r w:rsidRPr="009C0021">
              <w:rPr>
                <w:color w:val="auto"/>
                <w:sz w:val="24"/>
              </w:rPr>
              <w:t>алік</w:t>
            </w:r>
            <w:r>
              <w:rPr>
                <w:color w:val="auto"/>
                <w:sz w:val="24"/>
              </w:rPr>
              <w:t xml:space="preserve"> </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ПО8</w:t>
            </w:r>
          </w:p>
        </w:tc>
        <w:tc>
          <w:tcPr>
            <w:tcW w:w="5416" w:type="dxa"/>
            <w:shd w:val="clear" w:color="auto" w:fill="auto"/>
          </w:tcPr>
          <w:p w:rsidR="009427B7" w:rsidRPr="00F57A29" w:rsidRDefault="009427B7" w:rsidP="00AF610A">
            <w:pPr>
              <w:ind w:firstLine="34"/>
              <w:rPr>
                <w:sz w:val="24"/>
              </w:rPr>
            </w:pPr>
            <w:r w:rsidRPr="00F57A29">
              <w:rPr>
                <w:sz w:val="24"/>
              </w:rPr>
              <w:t>Спеціальні питання вищої математики</w:t>
            </w:r>
          </w:p>
        </w:tc>
        <w:tc>
          <w:tcPr>
            <w:tcW w:w="1275" w:type="dxa"/>
            <w:shd w:val="clear" w:color="auto" w:fill="auto"/>
            <w:vAlign w:val="center"/>
          </w:tcPr>
          <w:p w:rsidR="009427B7" w:rsidRPr="00F57A29" w:rsidRDefault="009427B7" w:rsidP="00AF610A">
            <w:pPr>
              <w:ind w:firstLine="34"/>
              <w:jc w:val="center"/>
              <w:rPr>
                <w:sz w:val="24"/>
              </w:rPr>
            </w:pPr>
            <w:r w:rsidRPr="00F57A29">
              <w:rPr>
                <w:sz w:val="24"/>
              </w:rPr>
              <w:t>5</w:t>
            </w:r>
          </w:p>
        </w:tc>
        <w:tc>
          <w:tcPr>
            <w:tcW w:w="1979" w:type="dxa"/>
            <w:gridSpan w:val="2"/>
            <w:shd w:val="clear" w:color="auto" w:fill="auto"/>
            <w:vAlign w:val="center"/>
          </w:tcPr>
          <w:p w:rsidR="009427B7" w:rsidRPr="00F57A29" w:rsidRDefault="009427B7" w:rsidP="00AF610A">
            <w:pPr>
              <w:ind w:firstLine="33"/>
              <w:jc w:val="center"/>
              <w:rPr>
                <w:sz w:val="24"/>
              </w:rPr>
            </w:pPr>
            <w:r w:rsidRPr="00F57A29">
              <w:rPr>
                <w:sz w:val="24"/>
              </w:rPr>
              <w:t>екзамен</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ПО9</w:t>
            </w:r>
          </w:p>
        </w:tc>
        <w:tc>
          <w:tcPr>
            <w:tcW w:w="5416" w:type="dxa"/>
            <w:shd w:val="clear" w:color="auto" w:fill="auto"/>
          </w:tcPr>
          <w:p w:rsidR="009427B7" w:rsidRPr="009C0021" w:rsidRDefault="009427B7" w:rsidP="00AF610A">
            <w:pPr>
              <w:ind w:firstLine="34"/>
              <w:rPr>
                <w:color w:val="auto"/>
                <w:sz w:val="24"/>
              </w:rPr>
            </w:pPr>
            <w:r w:rsidRPr="009C5FEF">
              <w:rPr>
                <w:color w:val="auto"/>
                <w:sz w:val="24"/>
              </w:rPr>
              <w:t>Електротехнічні пристрої інформаційно-вимірювальних систем</w:t>
            </w:r>
          </w:p>
        </w:tc>
        <w:tc>
          <w:tcPr>
            <w:tcW w:w="1275" w:type="dxa"/>
            <w:shd w:val="clear" w:color="auto" w:fill="auto"/>
            <w:vAlign w:val="center"/>
          </w:tcPr>
          <w:p w:rsidR="009427B7" w:rsidRPr="00F57A29" w:rsidRDefault="009427B7" w:rsidP="00AF610A">
            <w:pPr>
              <w:ind w:firstLine="57"/>
              <w:jc w:val="center"/>
              <w:rPr>
                <w:sz w:val="24"/>
              </w:rPr>
            </w:pPr>
            <w:r w:rsidRPr="00F57A29">
              <w:rPr>
                <w:sz w:val="24"/>
              </w:rPr>
              <w:t>4</w:t>
            </w:r>
          </w:p>
        </w:tc>
        <w:tc>
          <w:tcPr>
            <w:tcW w:w="1979" w:type="dxa"/>
            <w:gridSpan w:val="2"/>
            <w:shd w:val="clear" w:color="auto" w:fill="auto"/>
            <w:vAlign w:val="center"/>
          </w:tcPr>
          <w:p w:rsidR="009427B7" w:rsidRPr="00F57A29" w:rsidRDefault="009427B7" w:rsidP="00AF610A">
            <w:pPr>
              <w:ind w:firstLine="57"/>
              <w:jc w:val="center"/>
              <w:rPr>
                <w:sz w:val="24"/>
              </w:rPr>
            </w:pPr>
            <w:r w:rsidRPr="00F57A29">
              <w:rPr>
                <w:sz w:val="24"/>
              </w:rPr>
              <w:t>залік</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ПО10</w:t>
            </w:r>
          </w:p>
        </w:tc>
        <w:tc>
          <w:tcPr>
            <w:tcW w:w="5416" w:type="dxa"/>
            <w:shd w:val="clear" w:color="auto" w:fill="auto"/>
          </w:tcPr>
          <w:p w:rsidR="009427B7" w:rsidRPr="009C0021" w:rsidRDefault="009427B7" w:rsidP="00AF610A">
            <w:pPr>
              <w:ind w:firstLine="34"/>
              <w:rPr>
                <w:color w:val="auto"/>
                <w:sz w:val="24"/>
              </w:rPr>
            </w:pPr>
            <w:r w:rsidRPr="009C0021">
              <w:rPr>
                <w:color w:val="auto"/>
                <w:sz w:val="24"/>
              </w:rPr>
              <w:t xml:space="preserve">Теорія електричних сигналів і </w:t>
            </w:r>
          </w:p>
          <w:p w:rsidR="009427B7" w:rsidRPr="009C0021" w:rsidRDefault="009427B7" w:rsidP="00AF610A">
            <w:pPr>
              <w:ind w:firstLine="34"/>
              <w:rPr>
                <w:color w:val="auto"/>
                <w:sz w:val="24"/>
              </w:rPr>
            </w:pPr>
            <w:r w:rsidRPr="009C0021">
              <w:rPr>
                <w:color w:val="auto"/>
                <w:sz w:val="24"/>
              </w:rPr>
              <w:t>кіл</w:t>
            </w:r>
          </w:p>
        </w:tc>
        <w:tc>
          <w:tcPr>
            <w:tcW w:w="1275" w:type="dxa"/>
            <w:shd w:val="clear" w:color="auto" w:fill="auto"/>
            <w:vAlign w:val="center"/>
          </w:tcPr>
          <w:p w:rsidR="009427B7" w:rsidRPr="00F57A29" w:rsidRDefault="009427B7" w:rsidP="00AF610A">
            <w:pPr>
              <w:ind w:firstLine="34"/>
              <w:jc w:val="center"/>
              <w:rPr>
                <w:sz w:val="24"/>
              </w:rPr>
            </w:pPr>
            <w:r w:rsidRPr="00F57A29">
              <w:rPr>
                <w:sz w:val="24"/>
              </w:rPr>
              <w:t xml:space="preserve">5 </w:t>
            </w:r>
          </w:p>
        </w:tc>
        <w:tc>
          <w:tcPr>
            <w:tcW w:w="1979" w:type="dxa"/>
            <w:gridSpan w:val="2"/>
            <w:shd w:val="clear" w:color="auto" w:fill="auto"/>
            <w:vAlign w:val="center"/>
          </w:tcPr>
          <w:p w:rsidR="009427B7" w:rsidRPr="009C0021" w:rsidRDefault="009427B7" w:rsidP="00AF610A">
            <w:pPr>
              <w:ind w:firstLine="33"/>
              <w:jc w:val="center"/>
              <w:rPr>
                <w:color w:val="auto"/>
                <w:sz w:val="24"/>
              </w:rPr>
            </w:pPr>
            <w:r w:rsidRPr="009C0021">
              <w:rPr>
                <w:color w:val="auto"/>
                <w:sz w:val="24"/>
              </w:rPr>
              <w:t>екзамен</w:t>
            </w:r>
          </w:p>
        </w:tc>
      </w:tr>
      <w:tr w:rsidR="009427B7" w:rsidRPr="009C0021" w:rsidTr="00BD43B3">
        <w:trPr>
          <w:cantSplit/>
          <w:trHeight w:val="20"/>
        </w:trPr>
        <w:tc>
          <w:tcPr>
            <w:tcW w:w="992" w:type="dxa"/>
            <w:shd w:val="clear" w:color="auto" w:fill="auto"/>
          </w:tcPr>
          <w:p w:rsidR="009427B7"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ПО11</w:t>
            </w:r>
          </w:p>
        </w:tc>
        <w:tc>
          <w:tcPr>
            <w:tcW w:w="5416" w:type="dxa"/>
            <w:shd w:val="clear" w:color="auto" w:fill="auto"/>
          </w:tcPr>
          <w:p w:rsidR="009427B7" w:rsidRPr="009C0021" w:rsidRDefault="00622715" w:rsidP="00AF610A">
            <w:pPr>
              <w:ind w:firstLine="34"/>
              <w:rPr>
                <w:color w:val="auto"/>
                <w:sz w:val="24"/>
              </w:rPr>
            </w:pPr>
            <w:r>
              <w:rPr>
                <w:color w:val="auto"/>
                <w:sz w:val="24"/>
              </w:rPr>
              <w:t>Теорія</w:t>
            </w:r>
            <w:r w:rsidR="009427B7" w:rsidRPr="009C0021">
              <w:rPr>
                <w:color w:val="auto"/>
                <w:sz w:val="24"/>
              </w:rPr>
              <w:t xml:space="preserve"> електричних сигналів та кіл</w:t>
            </w:r>
            <w:r>
              <w:rPr>
                <w:color w:val="auto"/>
                <w:sz w:val="24"/>
              </w:rPr>
              <w:t xml:space="preserve">. </w:t>
            </w:r>
            <w:r w:rsidRPr="009C0021">
              <w:rPr>
                <w:color w:val="auto"/>
                <w:sz w:val="24"/>
              </w:rPr>
              <w:t>Курсова робота</w:t>
            </w:r>
          </w:p>
        </w:tc>
        <w:tc>
          <w:tcPr>
            <w:tcW w:w="1275" w:type="dxa"/>
            <w:shd w:val="clear" w:color="auto" w:fill="auto"/>
            <w:vAlign w:val="center"/>
          </w:tcPr>
          <w:p w:rsidR="009427B7" w:rsidRPr="00F57A29" w:rsidRDefault="009427B7" w:rsidP="00AF610A">
            <w:pPr>
              <w:ind w:firstLine="34"/>
              <w:jc w:val="center"/>
              <w:rPr>
                <w:sz w:val="24"/>
              </w:rPr>
            </w:pPr>
            <w:r w:rsidRPr="00F57A29">
              <w:rPr>
                <w:sz w:val="24"/>
              </w:rPr>
              <w:t>1</w:t>
            </w:r>
          </w:p>
        </w:tc>
        <w:tc>
          <w:tcPr>
            <w:tcW w:w="1979" w:type="dxa"/>
            <w:gridSpan w:val="2"/>
            <w:shd w:val="clear" w:color="auto" w:fill="auto"/>
            <w:vAlign w:val="center"/>
          </w:tcPr>
          <w:p w:rsidR="009427B7" w:rsidRPr="009C0021" w:rsidRDefault="009427B7" w:rsidP="00464216">
            <w:pPr>
              <w:ind w:firstLine="33"/>
              <w:jc w:val="center"/>
              <w:rPr>
                <w:color w:val="auto"/>
                <w:sz w:val="24"/>
              </w:rPr>
            </w:pPr>
            <w:r>
              <w:rPr>
                <w:color w:val="auto"/>
                <w:sz w:val="24"/>
              </w:rPr>
              <w:t>з</w:t>
            </w:r>
            <w:r w:rsidRPr="009C0021">
              <w:rPr>
                <w:color w:val="auto"/>
                <w:sz w:val="24"/>
              </w:rPr>
              <w:t>алік</w:t>
            </w:r>
            <w:r>
              <w:rPr>
                <w:color w:val="auto"/>
                <w:sz w:val="24"/>
              </w:rPr>
              <w:t xml:space="preserve"> </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ПО12</w:t>
            </w:r>
          </w:p>
        </w:tc>
        <w:tc>
          <w:tcPr>
            <w:tcW w:w="5416" w:type="dxa"/>
            <w:shd w:val="clear" w:color="auto" w:fill="auto"/>
          </w:tcPr>
          <w:p w:rsidR="009427B7" w:rsidRPr="009C0021" w:rsidRDefault="009427B7" w:rsidP="00AF610A">
            <w:pPr>
              <w:ind w:firstLine="34"/>
              <w:rPr>
                <w:color w:val="auto"/>
                <w:sz w:val="24"/>
              </w:rPr>
            </w:pPr>
            <w:r w:rsidRPr="009C5FEF">
              <w:rPr>
                <w:color w:val="auto"/>
                <w:sz w:val="24"/>
              </w:rPr>
              <w:t>Інформаційно-вимірювальна техніка та метрологія</w:t>
            </w:r>
          </w:p>
        </w:tc>
        <w:tc>
          <w:tcPr>
            <w:tcW w:w="1275" w:type="dxa"/>
            <w:shd w:val="clear" w:color="auto" w:fill="auto"/>
            <w:vAlign w:val="center"/>
          </w:tcPr>
          <w:p w:rsidR="009427B7" w:rsidRPr="00F57A29" w:rsidRDefault="009427B7" w:rsidP="00AF610A">
            <w:pPr>
              <w:ind w:firstLine="34"/>
              <w:jc w:val="center"/>
              <w:rPr>
                <w:sz w:val="24"/>
              </w:rPr>
            </w:pPr>
            <w:r w:rsidRPr="00F57A29">
              <w:rPr>
                <w:sz w:val="24"/>
              </w:rPr>
              <w:t>9</w:t>
            </w:r>
          </w:p>
        </w:tc>
        <w:tc>
          <w:tcPr>
            <w:tcW w:w="1979" w:type="dxa"/>
            <w:gridSpan w:val="2"/>
            <w:shd w:val="clear" w:color="auto" w:fill="auto"/>
            <w:vAlign w:val="center"/>
          </w:tcPr>
          <w:p w:rsidR="009427B7" w:rsidRPr="009C0021" w:rsidRDefault="009427B7" w:rsidP="00AF610A">
            <w:pPr>
              <w:ind w:firstLine="33"/>
              <w:jc w:val="center"/>
              <w:rPr>
                <w:color w:val="auto"/>
                <w:sz w:val="24"/>
              </w:rPr>
            </w:pPr>
            <w:r>
              <w:rPr>
                <w:color w:val="auto"/>
                <w:sz w:val="24"/>
              </w:rPr>
              <w:t>екзамен</w:t>
            </w:r>
          </w:p>
        </w:tc>
      </w:tr>
      <w:tr w:rsidR="009427B7" w:rsidRPr="009C0021" w:rsidTr="00BD43B3">
        <w:trPr>
          <w:cantSplit/>
          <w:trHeight w:val="20"/>
        </w:trPr>
        <w:tc>
          <w:tcPr>
            <w:tcW w:w="992" w:type="dxa"/>
            <w:shd w:val="clear" w:color="auto" w:fill="auto"/>
          </w:tcPr>
          <w:p w:rsidR="009427B7"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ПО13</w:t>
            </w:r>
          </w:p>
        </w:tc>
        <w:tc>
          <w:tcPr>
            <w:tcW w:w="5416" w:type="dxa"/>
            <w:shd w:val="clear" w:color="auto" w:fill="auto"/>
          </w:tcPr>
          <w:p w:rsidR="009427B7" w:rsidRPr="00F57A29" w:rsidRDefault="009427B7" w:rsidP="00AF610A">
            <w:pPr>
              <w:ind w:firstLine="34"/>
              <w:rPr>
                <w:sz w:val="24"/>
              </w:rPr>
            </w:pPr>
            <w:r w:rsidRPr="00F57A29">
              <w:rPr>
                <w:sz w:val="24"/>
              </w:rPr>
              <w:t>Електронні пристрої інформаційно-вимірювальної техніки</w:t>
            </w:r>
          </w:p>
        </w:tc>
        <w:tc>
          <w:tcPr>
            <w:tcW w:w="1275" w:type="dxa"/>
            <w:shd w:val="clear" w:color="auto" w:fill="auto"/>
            <w:vAlign w:val="center"/>
          </w:tcPr>
          <w:p w:rsidR="009427B7" w:rsidRPr="00F57A29" w:rsidRDefault="009427B7" w:rsidP="00AF610A">
            <w:pPr>
              <w:ind w:firstLine="57"/>
              <w:jc w:val="center"/>
              <w:rPr>
                <w:sz w:val="24"/>
              </w:rPr>
            </w:pPr>
            <w:r w:rsidRPr="00F57A29">
              <w:rPr>
                <w:sz w:val="24"/>
              </w:rPr>
              <w:t>5</w:t>
            </w:r>
          </w:p>
        </w:tc>
        <w:tc>
          <w:tcPr>
            <w:tcW w:w="1979" w:type="dxa"/>
            <w:gridSpan w:val="2"/>
            <w:shd w:val="clear" w:color="auto" w:fill="auto"/>
            <w:vAlign w:val="center"/>
          </w:tcPr>
          <w:p w:rsidR="009427B7" w:rsidRPr="009C0021" w:rsidRDefault="009427B7" w:rsidP="00AF610A">
            <w:pPr>
              <w:ind w:firstLine="57"/>
              <w:jc w:val="center"/>
              <w:rPr>
                <w:color w:val="auto"/>
                <w:sz w:val="24"/>
              </w:rPr>
            </w:pPr>
            <w:r w:rsidRPr="009C0021">
              <w:rPr>
                <w:color w:val="auto"/>
                <w:sz w:val="24"/>
              </w:rPr>
              <w:t>екзамен</w:t>
            </w:r>
          </w:p>
        </w:tc>
      </w:tr>
      <w:tr w:rsidR="009427B7" w:rsidRPr="009C0021" w:rsidTr="00BD43B3">
        <w:trPr>
          <w:cantSplit/>
          <w:trHeight w:val="20"/>
        </w:trPr>
        <w:tc>
          <w:tcPr>
            <w:tcW w:w="992" w:type="dxa"/>
            <w:shd w:val="clear" w:color="auto" w:fill="auto"/>
          </w:tcPr>
          <w:p w:rsidR="009427B7"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ПО14</w:t>
            </w:r>
          </w:p>
        </w:tc>
        <w:tc>
          <w:tcPr>
            <w:tcW w:w="5416" w:type="dxa"/>
            <w:shd w:val="clear" w:color="auto" w:fill="auto"/>
          </w:tcPr>
          <w:p w:rsidR="009427B7" w:rsidRPr="009C0021" w:rsidRDefault="009427B7" w:rsidP="00AF610A">
            <w:pPr>
              <w:ind w:firstLine="34"/>
              <w:rPr>
                <w:color w:val="auto"/>
                <w:sz w:val="24"/>
              </w:rPr>
            </w:pPr>
            <w:r w:rsidRPr="009C0021">
              <w:rPr>
                <w:color w:val="auto"/>
                <w:sz w:val="24"/>
              </w:rPr>
              <w:t>Вимірювальні перетворювачі</w:t>
            </w:r>
          </w:p>
        </w:tc>
        <w:tc>
          <w:tcPr>
            <w:tcW w:w="1275" w:type="dxa"/>
            <w:shd w:val="clear" w:color="auto" w:fill="auto"/>
            <w:vAlign w:val="center"/>
          </w:tcPr>
          <w:p w:rsidR="009427B7" w:rsidRPr="00F57A29" w:rsidRDefault="009427B7" w:rsidP="00AF610A">
            <w:pPr>
              <w:ind w:firstLine="34"/>
              <w:jc w:val="center"/>
              <w:rPr>
                <w:sz w:val="24"/>
              </w:rPr>
            </w:pPr>
            <w:r w:rsidRPr="00F57A29">
              <w:rPr>
                <w:sz w:val="24"/>
              </w:rPr>
              <w:t>5</w:t>
            </w:r>
          </w:p>
        </w:tc>
        <w:tc>
          <w:tcPr>
            <w:tcW w:w="1979" w:type="dxa"/>
            <w:gridSpan w:val="2"/>
            <w:shd w:val="clear" w:color="auto" w:fill="auto"/>
            <w:vAlign w:val="center"/>
          </w:tcPr>
          <w:p w:rsidR="009427B7" w:rsidRPr="009C0021" w:rsidRDefault="009427B7" w:rsidP="00AF610A">
            <w:pPr>
              <w:ind w:firstLine="33"/>
              <w:jc w:val="center"/>
              <w:rPr>
                <w:color w:val="auto"/>
                <w:sz w:val="24"/>
              </w:rPr>
            </w:pPr>
            <w:r w:rsidRPr="009C0021">
              <w:rPr>
                <w:color w:val="auto"/>
                <w:sz w:val="24"/>
              </w:rPr>
              <w:t>екзамен</w:t>
            </w:r>
          </w:p>
        </w:tc>
      </w:tr>
      <w:tr w:rsidR="009427B7" w:rsidRPr="009C0021" w:rsidTr="00BD43B3">
        <w:trPr>
          <w:cantSplit/>
          <w:trHeight w:val="20"/>
        </w:trPr>
        <w:tc>
          <w:tcPr>
            <w:tcW w:w="992" w:type="dxa"/>
            <w:shd w:val="clear" w:color="auto" w:fill="auto"/>
          </w:tcPr>
          <w:p w:rsidR="009427B7"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ПО15</w:t>
            </w:r>
          </w:p>
        </w:tc>
        <w:tc>
          <w:tcPr>
            <w:tcW w:w="5416" w:type="dxa"/>
            <w:shd w:val="clear" w:color="auto" w:fill="auto"/>
          </w:tcPr>
          <w:p w:rsidR="009427B7" w:rsidRPr="009C0021" w:rsidRDefault="00622715" w:rsidP="00622715">
            <w:pPr>
              <w:ind w:firstLine="34"/>
              <w:rPr>
                <w:color w:val="auto"/>
                <w:sz w:val="24"/>
              </w:rPr>
            </w:pPr>
            <w:r>
              <w:rPr>
                <w:color w:val="auto"/>
                <w:sz w:val="24"/>
              </w:rPr>
              <w:t>В</w:t>
            </w:r>
            <w:r w:rsidR="009427B7" w:rsidRPr="009C0021">
              <w:rPr>
                <w:color w:val="auto"/>
                <w:sz w:val="24"/>
              </w:rPr>
              <w:t>имірювальн</w:t>
            </w:r>
            <w:r>
              <w:rPr>
                <w:color w:val="auto"/>
                <w:sz w:val="24"/>
              </w:rPr>
              <w:t>і</w:t>
            </w:r>
            <w:r w:rsidR="009427B7" w:rsidRPr="009C0021">
              <w:rPr>
                <w:color w:val="auto"/>
                <w:sz w:val="24"/>
              </w:rPr>
              <w:t xml:space="preserve"> перетворювачі</w:t>
            </w:r>
            <w:r>
              <w:rPr>
                <w:color w:val="auto"/>
                <w:sz w:val="24"/>
              </w:rPr>
              <w:t xml:space="preserve">. </w:t>
            </w:r>
            <w:r w:rsidRPr="009C0021">
              <w:rPr>
                <w:color w:val="auto"/>
                <w:sz w:val="24"/>
              </w:rPr>
              <w:t>Курсовий проєк</w:t>
            </w:r>
            <w:r>
              <w:rPr>
                <w:color w:val="auto"/>
                <w:sz w:val="24"/>
              </w:rPr>
              <w:t>т</w:t>
            </w:r>
          </w:p>
        </w:tc>
        <w:tc>
          <w:tcPr>
            <w:tcW w:w="1275" w:type="dxa"/>
            <w:shd w:val="clear" w:color="auto" w:fill="auto"/>
            <w:vAlign w:val="center"/>
          </w:tcPr>
          <w:p w:rsidR="009427B7" w:rsidRPr="009C0021" w:rsidRDefault="009427B7" w:rsidP="00AF610A">
            <w:pPr>
              <w:ind w:firstLine="34"/>
              <w:jc w:val="center"/>
              <w:rPr>
                <w:color w:val="auto"/>
                <w:sz w:val="24"/>
              </w:rPr>
            </w:pPr>
            <w:r w:rsidRPr="009C0021">
              <w:rPr>
                <w:color w:val="auto"/>
                <w:sz w:val="24"/>
              </w:rPr>
              <w:t>1,5</w:t>
            </w:r>
          </w:p>
        </w:tc>
        <w:tc>
          <w:tcPr>
            <w:tcW w:w="1979" w:type="dxa"/>
            <w:gridSpan w:val="2"/>
            <w:shd w:val="clear" w:color="auto" w:fill="auto"/>
            <w:vAlign w:val="center"/>
          </w:tcPr>
          <w:p w:rsidR="009427B7" w:rsidRPr="009C0021" w:rsidRDefault="009427B7" w:rsidP="00464216">
            <w:pPr>
              <w:ind w:firstLine="33"/>
              <w:jc w:val="center"/>
              <w:rPr>
                <w:color w:val="auto"/>
                <w:sz w:val="24"/>
              </w:rPr>
            </w:pPr>
            <w:r>
              <w:rPr>
                <w:color w:val="auto"/>
                <w:sz w:val="24"/>
              </w:rPr>
              <w:t>з</w:t>
            </w:r>
            <w:r w:rsidRPr="009C0021">
              <w:rPr>
                <w:color w:val="auto"/>
                <w:sz w:val="24"/>
              </w:rPr>
              <w:t>алік</w:t>
            </w:r>
            <w:r>
              <w:rPr>
                <w:color w:val="auto"/>
                <w:sz w:val="24"/>
              </w:rPr>
              <w:t xml:space="preserve"> </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ПО16</w:t>
            </w:r>
          </w:p>
        </w:tc>
        <w:tc>
          <w:tcPr>
            <w:tcW w:w="5416" w:type="dxa"/>
            <w:shd w:val="clear" w:color="auto" w:fill="auto"/>
          </w:tcPr>
          <w:p w:rsidR="009427B7" w:rsidRPr="009C0021" w:rsidRDefault="009427B7" w:rsidP="00AF610A">
            <w:pPr>
              <w:ind w:firstLine="34"/>
              <w:rPr>
                <w:color w:val="auto"/>
                <w:sz w:val="24"/>
              </w:rPr>
            </w:pPr>
            <w:r w:rsidRPr="00E96BDE">
              <w:rPr>
                <w:color w:val="auto"/>
                <w:sz w:val="24"/>
              </w:rPr>
              <w:t>Комп’ютерне моделювання в інформаційно-вимірювальній техніці</w:t>
            </w:r>
          </w:p>
        </w:tc>
        <w:tc>
          <w:tcPr>
            <w:tcW w:w="1275" w:type="dxa"/>
            <w:shd w:val="clear" w:color="auto" w:fill="auto"/>
            <w:vAlign w:val="center"/>
          </w:tcPr>
          <w:p w:rsidR="009427B7" w:rsidRPr="009C0021" w:rsidRDefault="009427B7" w:rsidP="00AF610A">
            <w:pPr>
              <w:ind w:firstLine="34"/>
              <w:jc w:val="center"/>
              <w:rPr>
                <w:color w:val="auto"/>
                <w:sz w:val="24"/>
              </w:rPr>
            </w:pPr>
            <w:r>
              <w:rPr>
                <w:color w:val="auto"/>
                <w:sz w:val="24"/>
              </w:rPr>
              <w:t>4</w:t>
            </w:r>
            <w:r w:rsidRPr="009C0021">
              <w:rPr>
                <w:color w:val="auto"/>
                <w:sz w:val="24"/>
              </w:rPr>
              <w:t xml:space="preserve"> </w:t>
            </w:r>
          </w:p>
        </w:tc>
        <w:tc>
          <w:tcPr>
            <w:tcW w:w="1979" w:type="dxa"/>
            <w:gridSpan w:val="2"/>
            <w:shd w:val="clear" w:color="auto" w:fill="auto"/>
            <w:vAlign w:val="center"/>
          </w:tcPr>
          <w:p w:rsidR="009427B7" w:rsidRPr="009C0021" w:rsidRDefault="009427B7" w:rsidP="00AF610A">
            <w:pPr>
              <w:ind w:firstLine="33"/>
              <w:jc w:val="center"/>
              <w:rPr>
                <w:color w:val="auto"/>
                <w:sz w:val="24"/>
              </w:rPr>
            </w:pPr>
            <w:r w:rsidRPr="009C0021">
              <w:rPr>
                <w:color w:val="auto"/>
                <w:sz w:val="24"/>
              </w:rPr>
              <w:t>залік</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ПО17</w:t>
            </w:r>
          </w:p>
        </w:tc>
        <w:tc>
          <w:tcPr>
            <w:tcW w:w="5416" w:type="dxa"/>
            <w:shd w:val="clear" w:color="auto" w:fill="auto"/>
          </w:tcPr>
          <w:p w:rsidR="009427B7" w:rsidRPr="009C0021" w:rsidRDefault="009427B7" w:rsidP="00AF610A">
            <w:pPr>
              <w:ind w:firstLine="34"/>
              <w:rPr>
                <w:color w:val="auto"/>
                <w:sz w:val="24"/>
              </w:rPr>
            </w:pPr>
            <w:r w:rsidRPr="009C0021">
              <w:rPr>
                <w:color w:val="auto"/>
                <w:sz w:val="24"/>
              </w:rPr>
              <w:t>Методи та засоби вимірювань</w:t>
            </w:r>
          </w:p>
        </w:tc>
        <w:tc>
          <w:tcPr>
            <w:tcW w:w="1275" w:type="dxa"/>
            <w:shd w:val="clear" w:color="auto" w:fill="auto"/>
            <w:vAlign w:val="center"/>
          </w:tcPr>
          <w:p w:rsidR="009427B7" w:rsidRPr="00F57A29" w:rsidRDefault="009427B7" w:rsidP="00AF610A">
            <w:pPr>
              <w:ind w:firstLine="57"/>
              <w:jc w:val="center"/>
              <w:rPr>
                <w:sz w:val="24"/>
              </w:rPr>
            </w:pPr>
            <w:r>
              <w:rPr>
                <w:sz w:val="24"/>
              </w:rPr>
              <w:t>7,5</w:t>
            </w:r>
            <w:r w:rsidRPr="00F57A29">
              <w:rPr>
                <w:sz w:val="24"/>
              </w:rPr>
              <w:t xml:space="preserve"> </w:t>
            </w:r>
          </w:p>
        </w:tc>
        <w:tc>
          <w:tcPr>
            <w:tcW w:w="1979" w:type="dxa"/>
            <w:gridSpan w:val="2"/>
            <w:shd w:val="clear" w:color="auto" w:fill="auto"/>
            <w:vAlign w:val="center"/>
          </w:tcPr>
          <w:p w:rsidR="009427B7" w:rsidRPr="009C0021" w:rsidRDefault="009427B7" w:rsidP="00AF610A">
            <w:pPr>
              <w:ind w:firstLine="57"/>
              <w:jc w:val="center"/>
              <w:rPr>
                <w:color w:val="auto"/>
                <w:sz w:val="24"/>
              </w:rPr>
            </w:pPr>
            <w:r w:rsidRPr="009C0021">
              <w:rPr>
                <w:color w:val="auto"/>
                <w:sz w:val="24"/>
              </w:rPr>
              <w:t>екзамен</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ПО18</w:t>
            </w:r>
          </w:p>
        </w:tc>
        <w:tc>
          <w:tcPr>
            <w:tcW w:w="5416" w:type="dxa"/>
            <w:shd w:val="clear" w:color="auto" w:fill="auto"/>
          </w:tcPr>
          <w:p w:rsidR="009427B7" w:rsidRPr="009C0021" w:rsidRDefault="009427B7" w:rsidP="00AF610A">
            <w:pPr>
              <w:ind w:firstLine="34"/>
              <w:rPr>
                <w:color w:val="auto"/>
                <w:sz w:val="24"/>
              </w:rPr>
            </w:pPr>
            <w:r>
              <w:rPr>
                <w:color w:val="auto"/>
                <w:sz w:val="24"/>
              </w:rPr>
              <w:t>В</w:t>
            </w:r>
            <w:r w:rsidRPr="009C0021">
              <w:rPr>
                <w:color w:val="auto"/>
                <w:sz w:val="24"/>
              </w:rPr>
              <w:t>имірювальні прилади</w:t>
            </w:r>
          </w:p>
        </w:tc>
        <w:tc>
          <w:tcPr>
            <w:tcW w:w="1275" w:type="dxa"/>
            <w:shd w:val="clear" w:color="auto" w:fill="auto"/>
            <w:vAlign w:val="center"/>
          </w:tcPr>
          <w:p w:rsidR="009427B7" w:rsidRPr="009C0021" w:rsidRDefault="009427B7" w:rsidP="00AF610A">
            <w:pPr>
              <w:ind w:firstLine="34"/>
              <w:jc w:val="center"/>
              <w:rPr>
                <w:color w:val="auto"/>
                <w:sz w:val="24"/>
              </w:rPr>
            </w:pPr>
            <w:r>
              <w:rPr>
                <w:color w:val="auto"/>
                <w:sz w:val="24"/>
              </w:rPr>
              <w:t>5</w:t>
            </w:r>
            <w:r w:rsidRPr="009C0021">
              <w:rPr>
                <w:color w:val="auto"/>
                <w:sz w:val="24"/>
              </w:rPr>
              <w:t xml:space="preserve"> </w:t>
            </w:r>
          </w:p>
        </w:tc>
        <w:tc>
          <w:tcPr>
            <w:tcW w:w="1979" w:type="dxa"/>
            <w:gridSpan w:val="2"/>
            <w:shd w:val="clear" w:color="auto" w:fill="auto"/>
            <w:vAlign w:val="center"/>
          </w:tcPr>
          <w:p w:rsidR="009427B7" w:rsidRPr="009C0021" w:rsidRDefault="009427B7" w:rsidP="00AF610A">
            <w:pPr>
              <w:ind w:firstLine="33"/>
              <w:jc w:val="center"/>
              <w:rPr>
                <w:color w:val="auto"/>
                <w:sz w:val="24"/>
              </w:rPr>
            </w:pPr>
            <w:r>
              <w:rPr>
                <w:color w:val="auto"/>
                <w:sz w:val="24"/>
              </w:rPr>
              <w:t>екзамен</w:t>
            </w:r>
          </w:p>
        </w:tc>
      </w:tr>
      <w:tr w:rsidR="009427B7" w:rsidRPr="009C0021" w:rsidTr="00BD43B3">
        <w:trPr>
          <w:cantSplit/>
          <w:trHeight w:val="20"/>
        </w:trPr>
        <w:tc>
          <w:tcPr>
            <w:tcW w:w="992" w:type="dxa"/>
            <w:shd w:val="clear" w:color="auto" w:fill="auto"/>
          </w:tcPr>
          <w:p w:rsidR="009427B7"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ПО19</w:t>
            </w:r>
          </w:p>
        </w:tc>
        <w:tc>
          <w:tcPr>
            <w:tcW w:w="5416" w:type="dxa"/>
            <w:shd w:val="clear" w:color="auto" w:fill="auto"/>
          </w:tcPr>
          <w:p w:rsidR="009427B7" w:rsidRPr="009C0021" w:rsidRDefault="00622715" w:rsidP="00622715">
            <w:pPr>
              <w:ind w:firstLine="34"/>
              <w:rPr>
                <w:color w:val="auto"/>
                <w:sz w:val="24"/>
              </w:rPr>
            </w:pPr>
            <w:r>
              <w:rPr>
                <w:color w:val="auto"/>
                <w:sz w:val="24"/>
              </w:rPr>
              <w:t>В</w:t>
            </w:r>
            <w:r w:rsidR="009427B7" w:rsidRPr="009C0021">
              <w:rPr>
                <w:color w:val="auto"/>
                <w:sz w:val="24"/>
              </w:rPr>
              <w:t>имірювальн</w:t>
            </w:r>
            <w:r>
              <w:rPr>
                <w:color w:val="auto"/>
                <w:sz w:val="24"/>
              </w:rPr>
              <w:t>і</w:t>
            </w:r>
            <w:r w:rsidR="009427B7" w:rsidRPr="009C0021">
              <w:rPr>
                <w:color w:val="auto"/>
                <w:sz w:val="24"/>
              </w:rPr>
              <w:t xml:space="preserve"> прилад</w:t>
            </w:r>
            <w:r>
              <w:rPr>
                <w:color w:val="auto"/>
                <w:sz w:val="24"/>
              </w:rPr>
              <w:t xml:space="preserve">і. </w:t>
            </w:r>
            <w:r w:rsidRPr="009C0021">
              <w:rPr>
                <w:color w:val="auto"/>
                <w:sz w:val="24"/>
              </w:rPr>
              <w:t>Курсовий про</w:t>
            </w:r>
            <w:r>
              <w:rPr>
                <w:color w:val="auto"/>
                <w:sz w:val="24"/>
              </w:rPr>
              <w:t>є</w:t>
            </w:r>
            <w:r w:rsidRPr="009C0021">
              <w:rPr>
                <w:color w:val="auto"/>
                <w:sz w:val="24"/>
              </w:rPr>
              <w:t>кт</w:t>
            </w:r>
          </w:p>
        </w:tc>
        <w:tc>
          <w:tcPr>
            <w:tcW w:w="1275" w:type="dxa"/>
            <w:shd w:val="clear" w:color="auto" w:fill="auto"/>
            <w:vAlign w:val="center"/>
          </w:tcPr>
          <w:p w:rsidR="009427B7" w:rsidRPr="009C0021" w:rsidRDefault="009427B7" w:rsidP="00AF610A">
            <w:pPr>
              <w:ind w:firstLine="34"/>
              <w:jc w:val="center"/>
              <w:rPr>
                <w:color w:val="auto"/>
                <w:sz w:val="24"/>
              </w:rPr>
            </w:pPr>
            <w:r w:rsidRPr="009C0021">
              <w:rPr>
                <w:color w:val="auto"/>
                <w:sz w:val="24"/>
              </w:rPr>
              <w:t>1,5</w:t>
            </w:r>
          </w:p>
        </w:tc>
        <w:tc>
          <w:tcPr>
            <w:tcW w:w="1979" w:type="dxa"/>
            <w:gridSpan w:val="2"/>
            <w:shd w:val="clear" w:color="auto" w:fill="auto"/>
            <w:vAlign w:val="center"/>
          </w:tcPr>
          <w:p w:rsidR="009427B7" w:rsidRPr="009C0021" w:rsidRDefault="009427B7" w:rsidP="00464216">
            <w:pPr>
              <w:ind w:firstLine="33"/>
              <w:jc w:val="center"/>
              <w:rPr>
                <w:color w:val="auto"/>
                <w:sz w:val="24"/>
              </w:rPr>
            </w:pPr>
            <w:r>
              <w:rPr>
                <w:color w:val="auto"/>
                <w:sz w:val="24"/>
              </w:rPr>
              <w:t>з</w:t>
            </w:r>
            <w:r w:rsidRPr="009C0021">
              <w:rPr>
                <w:color w:val="auto"/>
                <w:sz w:val="24"/>
              </w:rPr>
              <w:t>алік</w:t>
            </w:r>
            <w:r>
              <w:rPr>
                <w:color w:val="auto"/>
                <w:sz w:val="24"/>
              </w:rPr>
              <w:t xml:space="preserve"> </w:t>
            </w:r>
          </w:p>
        </w:tc>
      </w:tr>
      <w:tr w:rsidR="009427B7" w:rsidRPr="009C0021" w:rsidTr="00BD43B3">
        <w:trPr>
          <w:cantSplit/>
          <w:trHeight w:val="20"/>
        </w:trPr>
        <w:tc>
          <w:tcPr>
            <w:tcW w:w="992" w:type="dxa"/>
            <w:shd w:val="clear" w:color="auto" w:fill="auto"/>
          </w:tcPr>
          <w:p w:rsidR="009427B7"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ПО20</w:t>
            </w:r>
          </w:p>
        </w:tc>
        <w:tc>
          <w:tcPr>
            <w:tcW w:w="5416" w:type="dxa"/>
            <w:shd w:val="clear" w:color="auto" w:fill="auto"/>
          </w:tcPr>
          <w:p w:rsidR="009427B7" w:rsidRPr="009C0021" w:rsidRDefault="009427B7" w:rsidP="00AF610A">
            <w:pPr>
              <w:ind w:firstLine="34"/>
              <w:rPr>
                <w:color w:val="auto"/>
                <w:sz w:val="24"/>
              </w:rPr>
            </w:pPr>
            <w:r w:rsidRPr="00E96BDE">
              <w:rPr>
                <w:color w:val="auto"/>
                <w:sz w:val="24"/>
              </w:rPr>
              <w:t>Контроль та технічна діагностика</w:t>
            </w:r>
          </w:p>
        </w:tc>
        <w:tc>
          <w:tcPr>
            <w:tcW w:w="1275" w:type="dxa"/>
            <w:shd w:val="clear" w:color="auto" w:fill="auto"/>
            <w:vAlign w:val="center"/>
          </w:tcPr>
          <w:p w:rsidR="009427B7" w:rsidRPr="009C0021" w:rsidRDefault="009427B7" w:rsidP="00AF610A">
            <w:pPr>
              <w:ind w:firstLine="34"/>
              <w:jc w:val="center"/>
              <w:rPr>
                <w:color w:val="auto"/>
                <w:sz w:val="24"/>
              </w:rPr>
            </w:pPr>
            <w:r>
              <w:rPr>
                <w:color w:val="auto"/>
                <w:sz w:val="24"/>
              </w:rPr>
              <w:t>4</w:t>
            </w:r>
            <w:r w:rsidRPr="009C0021">
              <w:rPr>
                <w:color w:val="auto"/>
                <w:sz w:val="24"/>
              </w:rPr>
              <w:t xml:space="preserve"> </w:t>
            </w:r>
          </w:p>
        </w:tc>
        <w:tc>
          <w:tcPr>
            <w:tcW w:w="1979" w:type="dxa"/>
            <w:gridSpan w:val="2"/>
            <w:shd w:val="clear" w:color="auto" w:fill="auto"/>
            <w:vAlign w:val="center"/>
          </w:tcPr>
          <w:p w:rsidR="009427B7" w:rsidRPr="009C0021" w:rsidRDefault="009427B7" w:rsidP="00AF610A">
            <w:pPr>
              <w:ind w:firstLine="33"/>
              <w:jc w:val="center"/>
              <w:rPr>
                <w:color w:val="auto"/>
                <w:sz w:val="24"/>
              </w:rPr>
            </w:pPr>
            <w:r>
              <w:rPr>
                <w:color w:val="auto"/>
                <w:sz w:val="24"/>
              </w:rPr>
              <w:t>залік</w:t>
            </w:r>
          </w:p>
        </w:tc>
      </w:tr>
      <w:tr w:rsidR="009427B7" w:rsidRPr="009C0021" w:rsidTr="00BD43B3">
        <w:trPr>
          <w:cantSplit/>
          <w:trHeight w:val="20"/>
        </w:trPr>
        <w:tc>
          <w:tcPr>
            <w:tcW w:w="992" w:type="dxa"/>
            <w:shd w:val="clear" w:color="auto" w:fill="auto"/>
          </w:tcPr>
          <w:p w:rsidR="009427B7"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ПО21</w:t>
            </w:r>
          </w:p>
        </w:tc>
        <w:tc>
          <w:tcPr>
            <w:tcW w:w="5416" w:type="dxa"/>
            <w:shd w:val="clear" w:color="auto" w:fill="auto"/>
          </w:tcPr>
          <w:p w:rsidR="009427B7" w:rsidRPr="009C0021" w:rsidRDefault="009427B7" w:rsidP="00AF610A">
            <w:pPr>
              <w:ind w:firstLine="34"/>
              <w:rPr>
                <w:color w:val="auto"/>
                <w:sz w:val="24"/>
              </w:rPr>
            </w:pPr>
            <w:r w:rsidRPr="00E96BDE">
              <w:rPr>
                <w:color w:val="auto"/>
                <w:sz w:val="24"/>
              </w:rPr>
              <w:t>Мікрокомп'ютерні та мікропроцесорні системи</w:t>
            </w:r>
          </w:p>
        </w:tc>
        <w:tc>
          <w:tcPr>
            <w:tcW w:w="1275" w:type="dxa"/>
            <w:shd w:val="clear" w:color="auto" w:fill="auto"/>
            <w:vAlign w:val="center"/>
          </w:tcPr>
          <w:p w:rsidR="009427B7" w:rsidRPr="009C0021" w:rsidRDefault="009427B7" w:rsidP="00AF610A">
            <w:pPr>
              <w:ind w:firstLine="34"/>
              <w:jc w:val="center"/>
              <w:rPr>
                <w:color w:val="auto"/>
                <w:sz w:val="24"/>
              </w:rPr>
            </w:pPr>
            <w:r>
              <w:rPr>
                <w:color w:val="auto"/>
                <w:sz w:val="24"/>
              </w:rPr>
              <w:t>4</w:t>
            </w:r>
          </w:p>
        </w:tc>
        <w:tc>
          <w:tcPr>
            <w:tcW w:w="1979" w:type="dxa"/>
            <w:gridSpan w:val="2"/>
            <w:shd w:val="clear" w:color="auto" w:fill="auto"/>
            <w:vAlign w:val="center"/>
          </w:tcPr>
          <w:p w:rsidR="009427B7" w:rsidRPr="009C0021" w:rsidRDefault="009427B7" w:rsidP="00AF610A">
            <w:pPr>
              <w:ind w:firstLine="33"/>
              <w:jc w:val="center"/>
              <w:rPr>
                <w:color w:val="auto"/>
                <w:sz w:val="24"/>
              </w:rPr>
            </w:pPr>
            <w:r>
              <w:rPr>
                <w:color w:val="auto"/>
                <w:sz w:val="24"/>
              </w:rPr>
              <w:t>екзамен</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ПО22</w:t>
            </w:r>
          </w:p>
        </w:tc>
        <w:tc>
          <w:tcPr>
            <w:tcW w:w="5416" w:type="dxa"/>
            <w:shd w:val="clear" w:color="auto" w:fill="auto"/>
          </w:tcPr>
          <w:p w:rsidR="009427B7" w:rsidRPr="009C0021" w:rsidRDefault="00622715" w:rsidP="00622715">
            <w:pPr>
              <w:ind w:firstLine="34"/>
              <w:rPr>
                <w:color w:val="auto"/>
                <w:sz w:val="24"/>
              </w:rPr>
            </w:pPr>
            <w:r>
              <w:rPr>
                <w:color w:val="auto"/>
                <w:sz w:val="24"/>
              </w:rPr>
              <w:t>М</w:t>
            </w:r>
            <w:r w:rsidR="009427B7" w:rsidRPr="00E96BDE">
              <w:rPr>
                <w:color w:val="auto"/>
                <w:sz w:val="24"/>
              </w:rPr>
              <w:t>ікрокомп'ютерн</w:t>
            </w:r>
            <w:r>
              <w:rPr>
                <w:color w:val="auto"/>
                <w:sz w:val="24"/>
              </w:rPr>
              <w:t>і</w:t>
            </w:r>
            <w:r w:rsidR="009427B7" w:rsidRPr="00E96BDE">
              <w:rPr>
                <w:color w:val="auto"/>
                <w:sz w:val="24"/>
              </w:rPr>
              <w:t xml:space="preserve"> та  мікропроцесорн</w:t>
            </w:r>
            <w:r>
              <w:rPr>
                <w:color w:val="auto"/>
                <w:sz w:val="24"/>
              </w:rPr>
              <w:t>і</w:t>
            </w:r>
            <w:r w:rsidR="009427B7" w:rsidRPr="00E96BDE">
              <w:rPr>
                <w:color w:val="auto"/>
                <w:sz w:val="24"/>
              </w:rPr>
              <w:t xml:space="preserve"> систем</w:t>
            </w:r>
            <w:r>
              <w:rPr>
                <w:color w:val="auto"/>
                <w:sz w:val="24"/>
              </w:rPr>
              <w:t xml:space="preserve">и. </w:t>
            </w:r>
            <w:r w:rsidRPr="00E96BDE">
              <w:rPr>
                <w:color w:val="auto"/>
                <w:sz w:val="24"/>
              </w:rPr>
              <w:t>Курсова робота</w:t>
            </w:r>
          </w:p>
        </w:tc>
        <w:tc>
          <w:tcPr>
            <w:tcW w:w="1275" w:type="dxa"/>
            <w:shd w:val="clear" w:color="auto" w:fill="auto"/>
            <w:vAlign w:val="center"/>
          </w:tcPr>
          <w:p w:rsidR="009427B7" w:rsidRPr="009C0021" w:rsidRDefault="009427B7" w:rsidP="00AF610A">
            <w:pPr>
              <w:ind w:firstLine="34"/>
              <w:jc w:val="center"/>
              <w:rPr>
                <w:color w:val="auto"/>
                <w:sz w:val="24"/>
              </w:rPr>
            </w:pPr>
            <w:r>
              <w:rPr>
                <w:color w:val="auto"/>
                <w:sz w:val="24"/>
              </w:rPr>
              <w:t>1</w:t>
            </w:r>
          </w:p>
        </w:tc>
        <w:tc>
          <w:tcPr>
            <w:tcW w:w="1979" w:type="dxa"/>
            <w:gridSpan w:val="2"/>
            <w:shd w:val="clear" w:color="auto" w:fill="auto"/>
            <w:vAlign w:val="center"/>
          </w:tcPr>
          <w:p w:rsidR="009427B7" w:rsidRPr="009C0021" w:rsidRDefault="009427B7" w:rsidP="00464216">
            <w:pPr>
              <w:ind w:firstLine="33"/>
              <w:jc w:val="center"/>
              <w:rPr>
                <w:color w:val="auto"/>
                <w:sz w:val="24"/>
              </w:rPr>
            </w:pPr>
            <w:r>
              <w:rPr>
                <w:color w:val="auto"/>
                <w:sz w:val="24"/>
              </w:rPr>
              <w:t>залік</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ПО23</w:t>
            </w:r>
          </w:p>
        </w:tc>
        <w:tc>
          <w:tcPr>
            <w:tcW w:w="5416" w:type="dxa"/>
            <w:shd w:val="clear" w:color="auto" w:fill="auto"/>
          </w:tcPr>
          <w:p w:rsidR="009427B7" w:rsidRPr="009C0021" w:rsidRDefault="009427B7" w:rsidP="00AF610A">
            <w:pPr>
              <w:ind w:firstLine="34"/>
              <w:rPr>
                <w:color w:val="auto"/>
                <w:sz w:val="24"/>
              </w:rPr>
            </w:pPr>
            <w:r w:rsidRPr="00E96BDE">
              <w:rPr>
                <w:color w:val="auto"/>
                <w:sz w:val="24"/>
              </w:rPr>
              <w:t>Комп'ютеризовані інформаційно-вимірювальн</w:t>
            </w:r>
            <w:r>
              <w:rPr>
                <w:color w:val="auto"/>
                <w:sz w:val="24"/>
              </w:rPr>
              <w:t>і</w:t>
            </w:r>
            <w:r w:rsidRPr="00E96BDE">
              <w:rPr>
                <w:color w:val="auto"/>
                <w:sz w:val="24"/>
              </w:rPr>
              <w:t xml:space="preserve"> систем</w:t>
            </w:r>
            <w:r>
              <w:rPr>
                <w:color w:val="auto"/>
                <w:sz w:val="24"/>
              </w:rPr>
              <w:t>и</w:t>
            </w:r>
          </w:p>
        </w:tc>
        <w:tc>
          <w:tcPr>
            <w:tcW w:w="1275" w:type="dxa"/>
            <w:shd w:val="clear" w:color="auto" w:fill="auto"/>
            <w:vAlign w:val="center"/>
          </w:tcPr>
          <w:p w:rsidR="009427B7" w:rsidRPr="009C0021" w:rsidRDefault="009427B7" w:rsidP="00AF610A">
            <w:pPr>
              <w:ind w:firstLine="34"/>
              <w:jc w:val="center"/>
              <w:rPr>
                <w:color w:val="auto"/>
                <w:sz w:val="24"/>
              </w:rPr>
            </w:pPr>
            <w:r>
              <w:rPr>
                <w:color w:val="auto"/>
                <w:sz w:val="24"/>
              </w:rPr>
              <w:t>4</w:t>
            </w:r>
            <w:r w:rsidRPr="009C0021">
              <w:rPr>
                <w:color w:val="auto"/>
                <w:sz w:val="24"/>
              </w:rPr>
              <w:t xml:space="preserve"> </w:t>
            </w:r>
          </w:p>
        </w:tc>
        <w:tc>
          <w:tcPr>
            <w:tcW w:w="1979" w:type="dxa"/>
            <w:gridSpan w:val="2"/>
            <w:shd w:val="clear" w:color="auto" w:fill="auto"/>
            <w:vAlign w:val="center"/>
          </w:tcPr>
          <w:p w:rsidR="009427B7" w:rsidRPr="009C0021" w:rsidRDefault="009427B7" w:rsidP="00AF610A">
            <w:pPr>
              <w:ind w:firstLine="33"/>
              <w:jc w:val="center"/>
              <w:rPr>
                <w:color w:val="auto"/>
                <w:sz w:val="24"/>
              </w:rPr>
            </w:pPr>
            <w:r w:rsidRPr="009C0021">
              <w:rPr>
                <w:color w:val="auto"/>
                <w:sz w:val="24"/>
              </w:rPr>
              <w:t>екзамен</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ПО24</w:t>
            </w:r>
          </w:p>
        </w:tc>
        <w:tc>
          <w:tcPr>
            <w:tcW w:w="5416" w:type="dxa"/>
            <w:shd w:val="clear" w:color="auto" w:fill="auto"/>
          </w:tcPr>
          <w:p w:rsidR="009427B7" w:rsidRPr="009C0021" w:rsidRDefault="00622715" w:rsidP="00622715">
            <w:pPr>
              <w:ind w:firstLine="34"/>
              <w:rPr>
                <w:color w:val="auto"/>
                <w:sz w:val="24"/>
              </w:rPr>
            </w:pPr>
            <w:r>
              <w:rPr>
                <w:color w:val="auto"/>
                <w:sz w:val="24"/>
              </w:rPr>
              <w:t>К</w:t>
            </w:r>
            <w:r w:rsidR="009427B7" w:rsidRPr="00E96BDE">
              <w:rPr>
                <w:color w:val="auto"/>
                <w:sz w:val="24"/>
              </w:rPr>
              <w:t>омп'ютеризован</w:t>
            </w:r>
            <w:r>
              <w:rPr>
                <w:color w:val="auto"/>
                <w:sz w:val="24"/>
              </w:rPr>
              <w:t>і</w:t>
            </w:r>
            <w:r w:rsidR="009427B7" w:rsidRPr="00E96BDE">
              <w:rPr>
                <w:color w:val="auto"/>
                <w:sz w:val="24"/>
              </w:rPr>
              <w:t xml:space="preserve"> інформаційно-вимірювальн</w:t>
            </w:r>
            <w:r>
              <w:rPr>
                <w:color w:val="auto"/>
                <w:sz w:val="24"/>
              </w:rPr>
              <w:t>і</w:t>
            </w:r>
            <w:r w:rsidR="009427B7" w:rsidRPr="00E96BDE">
              <w:rPr>
                <w:color w:val="auto"/>
                <w:sz w:val="24"/>
              </w:rPr>
              <w:t xml:space="preserve"> системи</w:t>
            </w:r>
            <w:r>
              <w:rPr>
                <w:color w:val="auto"/>
                <w:sz w:val="24"/>
              </w:rPr>
              <w:t xml:space="preserve">. </w:t>
            </w:r>
            <w:r w:rsidRPr="00E96BDE">
              <w:rPr>
                <w:color w:val="auto"/>
                <w:sz w:val="24"/>
              </w:rPr>
              <w:t>Курсов</w:t>
            </w:r>
            <w:r>
              <w:rPr>
                <w:color w:val="auto"/>
                <w:sz w:val="24"/>
              </w:rPr>
              <w:t>а</w:t>
            </w:r>
            <w:r w:rsidRPr="00E96BDE">
              <w:rPr>
                <w:color w:val="auto"/>
                <w:sz w:val="24"/>
              </w:rPr>
              <w:t xml:space="preserve"> </w:t>
            </w:r>
            <w:r>
              <w:rPr>
                <w:color w:val="auto"/>
                <w:sz w:val="24"/>
              </w:rPr>
              <w:t>робота</w:t>
            </w:r>
          </w:p>
        </w:tc>
        <w:tc>
          <w:tcPr>
            <w:tcW w:w="1275" w:type="dxa"/>
            <w:shd w:val="clear" w:color="auto" w:fill="auto"/>
            <w:vAlign w:val="center"/>
          </w:tcPr>
          <w:p w:rsidR="009427B7" w:rsidRPr="009C0021" w:rsidRDefault="009427B7" w:rsidP="00AF610A">
            <w:pPr>
              <w:ind w:firstLine="34"/>
              <w:jc w:val="center"/>
              <w:rPr>
                <w:color w:val="auto"/>
                <w:sz w:val="24"/>
              </w:rPr>
            </w:pPr>
            <w:r>
              <w:rPr>
                <w:color w:val="auto"/>
                <w:sz w:val="24"/>
              </w:rPr>
              <w:t>1</w:t>
            </w:r>
            <w:r w:rsidRPr="009C0021">
              <w:rPr>
                <w:color w:val="auto"/>
                <w:sz w:val="24"/>
              </w:rPr>
              <w:t xml:space="preserve"> </w:t>
            </w:r>
          </w:p>
        </w:tc>
        <w:tc>
          <w:tcPr>
            <w:tcW w:w="1979" w:type="dxa"/>
            <w:gridSpan w:val="2"/>
            <w:shd w:val="clear" w:color="auto" w:fill="auto"/>
            <w:vAlign w:val="center"/>
          </w:tcPr>
          <w:p w:rsidR="009427B7" w:rsidRPr="009C0021" w:rsidRDefault="009427B7" w:rsidP="00464216">
            <w:pPr>
              <w:ind w:firstLine="33"/>
              <w:jc w:val="center"/>
              <w:rPr>
                <w:color w:val="auto"/>
                <w:sz w:val="24"/>
              </w:rPr>
            </w:pPr>
            <w:r>
              <w:rPr>
                <w:color w:val="auto"/>
                <w:sz w:val="24"/>
              </w:rPr>
              <w:t>з</w:t>
            </w:r>
            <w:r w:rsidRPr="009C0021">
              <w:rPr>
                <w:color w:val="auto"/>
                <w:sz w:val="24"/>
              </w:rPr>
              <w:t>алік</w:t>
            </w:r>
            <w:r>
              <w:rPr>
                <w:color w:val="auto"/>
                <w:sz w:val="24"/>
              </w:rPr>
              <w:t xml:space="preserve"> </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ПО25</w:t>
            </w:r>
          </w:p>
        </w:tc>
        <w:tc>
          <w:tcPr>
            <w:tcW w:w="5416" w:type="dxa"/>
            <w:shd w:val="clear" w:color="auto" w:fill="auto"/>
          </w:tcPr>
          <w:p w:rsidR="009427B7" w:rsidRPr="009C0021" w:rsidRDefault="009427B7" w:rsidP="00AF610A">
            <w:pPr>
              <w:ind w:firstLine="34"/>
              <w:rPr>
                <w:color w:val="auto"/>
                <w:sz w:val="24"/>
              </w:rPr>
            </w:pPr>
            <w:r w:rsidRPr="009C0021">
              <w:rPr>
                <w:color w:val="auto"/>
                <w:sz w:val="24"/>
              </w:rPr>
              <w:t xml:space="preserve">Випробування та </w:t>
            </w:r>
            <w:r>
              <w:rPr>
                <w:color w:val="auto"/>
                <w:sz w:val="24"/>
              </w:rPr>
              <w:t>оцінка відповідності</w:t>
            </w:r>
          </w:p>
        </w:tc>
        <w:tc>
          <w:tcPr>
            <w:tcW w:w="1275" w:type="dxa"/>
            <w:shd w:val="clear" w:color="auto" w:fill="auto"/>
            <w:vAlign w:val="center"/>
          </w:tcPr>
          <w:p w:rsidR="009427B7" w:rsidRPr="009C0021" w:rsidRDefault="009427B7" w:rsidP="00AF610A">
            <w:pPr>
              <w:ind w:firstLine="34"/>
              <w:jc w:val="center"/>
              <w:rPr>
                <w:color w:val="auto"/>
                <w:sz w:val="24"/>
              </w:rPr>
            </w:pPr>
            <w:r>
              <w:rPr>
                <w:color w:val="auto"/>
                <w:sz w:val="24"/>
              </w:rPr>
              <w:t>4</w:t>
            </w:r>
            <w:r w:rsidRPr="009C0021">
              <w:rPr>
                <w:color w:val="auto"/>
                <w:sz w:val="24"/>
              </w:rPr>
              <w:t xml:space="preserve"> </w:t>
            </w:r>
          </w:p>
        </w:tc>
        <w:tc>
          <w:tcPr>
            <w:tcW w:w="1979" w:type="dxa"/>
            <w:gridSpan w:val="2"/>
            <w:shd w:val="clear" w:color="auto" w:fill="auto"/>
            <w:vAlign w:val="center"/>
          </w:tcPr>
          <w:p w:rsidR="009427B7" w:rsidRPr="009C0021" w:rsidRDefault="009427B7" w:rsidP="00AF610A">
            <w:pPr>
              <w:ind w:firstLine="33"/>
              <w:jc w:val="center"/>
              <w:rPr>
                <w:color w:val="auto"/>
                <w:sz w:val="24"/>
              </w:rPr>
            </w:pPr>
            <w:r>
              <w:rPr>
                <w:color w:val="auto"/>
                <w:sz w:val="24"/>
              </w:rPr>
              <w:t>залік</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ПО26</w:t>
            </w:r>
          </w:p>
        </w:tc>
        <w:tc>
          <w:tcPr>
            <w:tcW w:w="5416" w:type="dxa"/>
            <w:shd w:val="clear" w:color="auto" w:fill="auto"/>
          </w:tcPr>
          <w:p w:rsidR="009427B7" w:rsidRPr="009C0021" w:rsidRDefault="009427B7" w:rsidP="00AF610A">
            <w:pPr>
              <w:ind w:firstLine="34"/>
              <w:rPr>
                <w:color w:val="auto"/>
                <w:sz w:val="24"/>
              </w:rPr>
            </w:pPr>
            <w:r w:rsidRPr="00E96BDE">
              <w:rPr>
                <w:color w:val="auto"/>
                <w:sz w:val="24"/>
              </w:rPr>
              <w:t>Про</w:t>
            </w:r>
            <w:r>
              <w:rPr>
                <w:color w:val="auto"/>
                <w:sz w:val="24"/>
              </w:rPr>
              <w:t>є</w:t>
            </w:r>
            <w:r w:rsidRPr="00E96BDE">
              <w:rPr>
                <w:color w:val="auto"/>
                <w:sz w:val="24"/>
              </w:rPr>
              <w:t>ктування інформаційно-вимірювальних систем</w:t>
            </w:r>
          </w:p>
        </w:tc>
        <w:tc>
          <w:tcPr>
            <w:tcW w:w="1275" w:type="dxa"/>
            <w:shd w:val="clear" w:color="auto" w:fill="auto"/>
            <w:vAlign w:val="center"/>
          </w:tcPr>
          <w:p w:rsidR="009427B7" w:rsidRDefault="009427B7" w:rsidP="00AF610A">
            <w:pPr>
              <w:ind w:firstLine="34"/>
              <w:jc w:val="center"/>
              <w:rPr>
                <w:color w:val="auto"/>
                <w:sz w:val="24"/>
              </w:rPr>
            </w:pPr>
            <w:r>
              <w:rPr>
                <w:color w:val="auto"/>
                <w:sz w:val="24"/>
              </w:rPr>
              <w:t>4</w:t>
            </w:r>
          </w:p>
        </w:tc>
        <w:tc>
          <w:tcPr>
            <w:tcW w:w="1979" w:type="dxa"/>
            <w:gridSpan w:val="2"/>
            <w:shd w:val="clear" w:color="auto" w:fill="auto"/>
            <w:vAlign w:val="center"/>
          </w:tcPr>
          <w:p w:rsidR="009427B7" w:rsidRDefault="009427B7" w:rsidP="00AF610A">
            <w:pPr>
              <w:ind w:firstLine="33"/>
              <w:jc w:val="center"/>
              <w:rPr>
                <w:color w:val="auto"/>
                <w:sz w:val="24"/>
              </w:rPr>
            </w:pPr>
            <w:r>
              <w:rPr>
                <w:color w:val="auto"/>
                <w:sz w:val="24"/>
              </w:rPr>
              <w:t>залік</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t>ПО27</w:t>
            </w:r>
          </w:p>
        </w:tc>
        <w:tc>
          <w:tcPr>
            <w:tcW w:w="5416" w:type="dxa"/>
            <w:shd w:val="clear" w:color="auto" w:fill="auto"/>
          </w:tcPr>
          <w:p w:rsidR="009427B7" w:rsidRPr="009C0021" w:rsidRDefault="009427B7" w:rsidP="00AF610A">
            <w:pPr>
              <w:ind w:firstLine="34"/>
              <w:rPr>
                <w:color w:val="auto"/>
                <w:sz w:val="24"/>
              </w:rPr>
            </w:pPr>
            <w:r w:rsidRPr="009C0021">
              <w:rPr>
                <w:color w:val="auto"/>
                <w:sz w:val="24"/>
              </w:rPr>
              <w:t>Виробнича практика</w:t>
            </w:r>
          </w:p>
        </w:tc>
        <w:tc>
          <w:tcPr>
            <w:tcW w:w="1275" w:type="dxa"/>
            <w:shd w:val="clear" w:color="auto" w:fill="auto"/>
            <w:vAlign w:val="center"/>
          </w:tcPr>
          <w:p w:rsidR="009427B7" w:rsidRPr="009C0021" w:rsidRDefault="009427B7" w:rsidP="00AF610A">
            <w:pPr>
              <w:ind w:firstLine="57"/>
              <w:jc w:val="center"/>
              <w:rPr>
                <w:color w:val="auto"/>
                <w:sz w:val="24"/>
              </w:rPr>
            </w:pPr>
            <w:r>
              <w:rPr>
                <w:color w:val="auto"/>
                <w:sz w:val="24"/>
              </w:rPr>
              <w:t>6</w:t>
            </w:r>
          </w:p>
        </w:tc>
        <w:tc>
          <w:tcPr>
            <w:tcW w:w="1979" w:type="dxa"/>
            <w:gridSpan w:val="2"/>
            <w:shd w:val="clear" w:color="auto" w:fill="auto"/>
          </w:tcPr>
          <w:p w:rsidR="009427B7" w:rsidRPr="009C0021" w:rsidRDefault="009427B7" w:rsidP="00AF610A">
            <w:pPr>
              <w:ind w:firstLine="57"/>
              <w:jc w:val="center"/>
              <w:rPr>
                <w:color w:val="auto"/>
                <w:sz w:val="24"/>
              </w:rPr>
            </w:pPr>
            <w:r w:rsidRPr="009C0021">
              <w:rPr>
                <w:color w:val="auto"/>
                <w:sz w:val="24"/>
              </w:rPr>
              <w:t>залік</w:t>
            </w:r>
          </w:p>
        </w:tc>
      </w:tr>
      <w:tr w:rsidR="009427B7" w:rsidRPr="009C0021" w:rsidTr="00BD43B3">
        <w:trPr>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Pr>
                <w:spacing w:val="0"/>
                <w:sz w:val="25"/>
                <w:szCs w:val="25"/>
                <w:lang w:val="uk-UA"/>
              </w:rPr>
              <w:lastRenderedPageBreak/>
              <w:t>ПО28</w:t>
            </w:r>
          </w:p>
        </w:tc>
        <w:tc>
          <w:tcPr>
            <w:tcW w:w="5416" w:type="dxa"/>
            <w:shd w:val="clear" w:color="auto" w:fill="auto"/>
          </w:tcPr>
          <w:p w:rsidR="009427B7" w:rsidRPr="009C0021" w:rsidRDefault="009427B7" w:rsidP="00AF610A">
            <w:pPr>
              <w:ind w:firstLine="34"/>
              <w:rPr>
                <w:color w:val="auto"/>
                <w:sz w:val="24"/>
              </w:rPr>
            </w:pPr>
            <w:r w:rsidRPr="009C0021">
              <w:rPr>
                <w:color w:val="auto"/>
                <w:sz w:val="24"/>
              </w:rPr>
              <w:t>Дипломне про</w:t>
            </w:r>
            <w:r>
              <w:rPr>
                <w:color w:val="auto"/>
                <w:sz w:val="24"/>
              </w:rPr>
              <w:t>є</w:t>
            </w:r>
            <w:r w:rsidRPr="009C0021">
              <w:rPr>
                <w:color w:val="auto"/>
                <w:sz w:val="24"/>
              </w:rPr>
              <w:t>ктування</w:t>
            </w:r>
          </w:p>
        </w:tc>
        <w:tc>
          <w:tcPr>
            <w:tcW w:w="1275" w:type="dxa"/>
            <w:shd w:val="clear" w:color="auto" w:fill="auto"/>
            <w:vAlign w:val="center"/>
          </w:tcPr>
          <w:p w:rsidR="009427B7" w:rsidRPr="009C0021" w:rsidRDefault="009427B7" w:rsidP="00AF610A">
            <w:pPr>
              <w:ind w:firstLine="57"/>
              <w:jc w:val="center"/>
              <w:rPr>
                <w:color w:val="auto"/>
                <w:sz w:val="24"/>
              </w:rPr>
            </w:pPr>
            <w:r w:rsidRPr="009C0021">
              <w:rPr>
                <w:color w:val="auto"/>
                <w:sz w:val="24"/>
              </w:rPr>
              <w:t>6</w:t>
            </w:r>
          </w:p>
        </w:tc>
        <w:tc>
          <w:tcPr>
            <w:tcW w:w="1979" w:type="dxa"/>
            <w:gridSpan w:val="2"/>
            <w:shd w:val="clear" w:color="auto" w:fill="auto"/>
          </w:tcPr>
          <w:p w:rsidR="009427B7" w:rsidRPr="009C0021" w:rsidRDefault="009427B7" w:rsidP="00993638">
            <w:pPr>
              <w:ind w:firstLine="57"/>
              <w:jc w:val="center"/>
              <w:rPr>
                <w:color w:val="auto"/>
                <w:sz w:val="24"/>
              </w:rPr>
            </w:pPr>
            <w:r>
              <w:rPr>
                <w:color w:val="auto"/>
                <w:sz w:val="24"/>
              </w:rPr>
              <w:t>з</w:t>
            </w:r>
            <w:r w:rsidRPr="009C0021">
              <w:rPr>
                <w:color w:val="auto"/>
                <w:sz w:val="24"/>
              </w:rPr>
              <w:t xml:space="preserve">ахист </w:t>
            </w:r>
          </w:p>
        </w:tc>
      </w:tr>
      <w:tr w:rsidR="009427B7" w:rsidRPr="009C0021" w:rsidTr="00BD43B3">
        <w:trPr>
          <w:cantSplit/>
          <w:trHeight w:val="20"/>
        </w:trPr>
        <w:tc>
          <w:tcPr>
            <w:tcW w:w="992" w:type="dxa"/>
            <w:shd w:val="clear" w:color="auto" w:fill="auto"/>
          </w:tcPr>
          <w:p w:rsidR="009427B7" w:rsidRDefault="009427B7" w:rsidP="00AF610A">
            <w:pPr>
              <w:pStyle w:val="320"/>
              <w:shd w:val="clear" w:color="auto" w:fill="auto"/>
              <w:spacing w:line="240" w:lineRule="auto"/>
              <w:jc w:val="center"/>
              <w:rPr>
                <w:spacing w:val="0"/>
                <w:sz w:val="25"/>
                <w:szCs w:val="25"/>
                <w:lang w:val="uk-UA"/>
              </w:rPr>
            </w:pPr>
          </w:p>
        </w:tc>
        <w:tc>
          <w:tcPr>
            <w:tcW w:w="5416" w:type="dxa"/>
            <w:shd w:val="clear" w:color="auto" w:fill="auto"/>
          </w:tcPr>
          <w:p w:rsidR="009427B7" w:rsidRPr="009C0021" w:rsidRDefault="009427B7" w:rsidP="00AF610A">
            <w:pPr>
              <w:ind w:firstLine="34"/>
              <w:rPr>
                <w:color w:val="auto"/>
                <w:sz w:val="24"/>
              </w:rPr>
            </w:pPr>
          </w:p>
        </w:tc>
        <w:tc>
          <w:tcPr>
            <w:tcW w:w="1275" w:type="dxa"/>
            <w:shd w:val="clear" w:color="auto" w:fill="auto"/>
            <w:vAlign w:val="center"/>
          </w:tcPr>
          <w:p w:rsidR="009427B7" w:rsidRPr="000B2432" w:rsidRDefault="00DA15D3" w:rsidP="00AF610A">
            <w:pPr>
              <w:ind w:firstLine="57"/>
              <w:jc w:val="center"/>
              <w:rPr>
                <w:b/>
                <w:color w:val="auto"/>
                <w:sz w:val="24"/>
                <w:lang w:val="ru-RU"/>
              </w:rPr>
            </w:pPr>
            <w:r>
              <w:rPr>
                <w:b/>
                <w:color w:val="auto"/>
                <w:sz w:val="24"/>
              </w:rPr>
              <w:fldChar w:fldCharType="begin"/>
            </w:r>
            <w:r w:rsidR="009427B7">
              <w:rPr>
                <w:b/>
                <w:color w:val="auto"/>
                <w:sz w:val="24"/>
              </w:rPr>
              <w:instrText xml:space="preserve"> =SUM(ABOVE) </w:instrText>
            </w:r>
            <w:r>
              <w:rPr>
                <w:b/>
                <w:color w:val="auto"/>
                <w:sz w:val="24"/>
              </w:rPr>
              <w:fldChar w:fldCharType="separate"/>
            </w:r>
            <w:r w:rsidR="009427B7">
              <w:rPr>
                <w:b/>
                <w:noProof/>
                <w:color w:val="auto"/>
                <w:sz w:val="24"/>
              </w:rPr>
              <w:t>147</w:t>
            </w:r>
            <w:r>
              <w:rPr>
                <w:b/>
                <w:color w:val="auto"/>
                <w:sz w:val="24"/>
              </w:rPr>
              <w:fldChar w:fldCharType="end"/>
            </w:r>
          </w:p>
        </w:tc>
        <w:tc>
          <w:tcPr>
            <w:tcW w:w="1979" w:type="dxa"/>
            <w:gridSpan w:val="2"/>
            <w:shd w:val="clear" w:color="auto" w:fill="auto"/>
          </w:tcPr>
          <w:p w:rsidR="009427B7" w:rsidRPr="009C0021" w:rsidRDefault="009427B7" w:rsidP="00AF610A">
            <w:pPr>
              <w:ind w:firstLine="57"/>
              <w:jc w:val="center"/>
              <w:rPr>
                <w:color w:val="auto"/>
                <w:sz w:val="24"/>
              </w:rPr>
            </w:pPr>
          </w:p>
        </w:tc>
      </w:tr>
      <w:tr w:rsidR="009427B7" w:rsidRPr="009C0021" w:rsidTr="00AF610A">
        <w:trPr>
          <w:gridAfter w:val="1"/>
          <w:wAfter w:w="23" w:type="dxa"/>
          <w:cantSplit/>
          <w:trHeight w:val="20"/>
        </w:trPr>
        <w:tc>
          <w:tcPr>
            <w:tcW w:w="9639" w:type="dxa"/>
            <w:gridSpan w:val="4"/>
            <w:shd w:val="clear" w:color="auto" w:fill="auto"/>
          </w:tcPr>
          <w:p w:rsidR="009427B7" w:rsidRPr="009C0021" w:rsidRDefault="009427B7" w:rsidP="00AF610A">
            <w:pPr>
              <w:pStyle w:val="20"/>
              <w:shd w:val="clear" w:color="auto" w:fill="auto"/>
              <w:spacing w:before="0" w:after="0" w:line="240" w:lineRule="auto"/>
              <w:rPr>
                <w:b/>
                <w:sz w:val="28"/>
                <w:szCs w:val="28"/>
                <w:lang w:val="uk-UA"/>
              </w:rPr>
            </w:pPr>
            <w:r w:rsidRPr="009C0021">
              <w:rPr>
                <w:b/>
                <w:sz w:val="28"/>
                <w:szCs w:val="28"/>
                <w:lang w:val="uk-UA"/>
              </w:rPr>
              <w:t>Вибіркові компоненти ОП</w:t>
            </w:r>
          </w:p>
        </w:tc>
      </w:tr>
      <w:tr w:rsidR="009427B7" w:rsidRPr="009C0021" w:rsidTr="00AF610A">
        <w:trPr>
          <w:gridAfter w:val="1"/>
          <w:wAfter w:w="23" w:type="dxa"/>
          <w:cantSplit/>
          <w:trHeight w:val="20"/>
        </w:trPr>
        <w:tc>
          <w:tcPr>
            <w:tcW w:w="9639" w:type="dxa"/>
            <w:gridSpan w:val="4"/>
            <w:shd w:val="clear" w:color="auto" w:fill="auto"/>
          </w:tcPr>
          <w:p w:rsidR="009427B7" w:rsidRPr="009C0021" w:rsidRDefault="009427B7" w:rsidP="00AF610A">
            <w:pPr>
              <w:pStyle w:val="20"/>
              <w:shd w:val="clear" w:color="auto" w:fill="auto"/>
              <w:spacing w:before="0" w:after="0" w:line="240" w:lineRule="auto"/>
              <w:rPr>
                <w:b/>
                <w:sz w:val="25"/>
                <w:szCs w:val="25"/>
                <w:lang w:val="uk-UA"/>
              </w:rPr>
            </w:pPr>
            <w:r w:rsidRPr="009C0021">
              <w:rPr>
                <w:b/>
                <w:sz w:val="25"/>
                <w:szCs w:val="25"/>
                <w:lang w:val="uk-UA"/>
              </w:rPr>
              <w:t>Цикл загальної підготовки</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sidRPr="009C0021">
              <w:rPr>
                <w:spacing w:val="0"/>
                <w:sz w:val="25"/>
                <w:szCs w:val="25"/>
                <w:lang w:val="uk-UA"/>
              </w:rPr>
              <w:t>ЗВ1</w:t>
            </w:r>
          </w:p>
        </w:tc>
        <w:tc>
          <w:tcPr>
            <w:tcW w:w="5416" w:type="dxa"/>
            <w:shd w:val="clear" w:color="auto" w:fill="auto"/>
          </w:tcPr>
          <w:p w:rsidR="009427B7" w:rsidRPr="009C0021" w:rsidRDefault="009427B7" w:rsidP="00AF610A">
            <w:pPr>
              <w:ind w:firstLine="34"/>
              <w:rPr>
                <w:color w:val="auto"/>
                <w:sz w:val="24"/>
              </w:rPr>
            </w:pPr>
            <w:r w:rsidRPr="009C0021">
              <w:rPr>
                <w:color w:val="auto"/>
                <w:sz w:val="24"/>
              </w:rPr>
              <w:t>Освітня компонента 1   ЗУ-каталог</w:t>
            </w:r>
          </w:p>
        </w:tc>
        <w:tc>
          <w:tcPr>
            <w:tcW w:w="1275" w:type="dxa"/>
            <w:shd w:val="clear" w:color="auto" w:fill="auto"/>
            <w:vAlign w:val="center"/>
          </w:tcPr>
          <w:p w:rsidR="009427B7" w:rsidRPr="009C0021" w:rsidRDefault="009427B7" w:rsidP="00AF610A">
            <w:pPr>
              <w:ind w:firstLine="34"/>
              <w:jc w:val="center"/>
              <w:rPr>
                <w:color w:val="auto"/>
                <w:sz w:val="24"/>
              </w:rPr>
            </w:pPr>
            <w:r w:rsidRPr="009C0021">
              <w:rPr>
                <w:color w:val="auto"/>
                <w:sz w:val="24"/>
              </w:rPr>
              <w:t>2</w:t>
            </w:r>
          </w:p>
        </w:tc>
        <w:tc>
          <w:tcPr>
            <w:tcW w:w="1956" w:type="dxa"/>
            <w:shd w:val="clear" w:color="auto" w:fill="auto"/>
            <w:vAlign w:val="center"/>
          </w:tcPr>
          <w:p w:rsidR="009427B7" w:rsidRPr="009C0021" w:rsidRDefault="009427B7" w:rsidP="00AF610A">
            <w:pPr>
              <w:ind w:firstLine="34"/>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AF610A">
            <w:pPr>
              <w:pStyle w:val="320"/>
              <w:shd w:val="clear" w:color="auto" w:fill="auto"/>
              <w:spacing w:line="240" w:lineRule="auto"/>
              <w:jc w:val="center"/>
              <w:rPr>
                <w:spacing w:val="0"/>
                <w:sz w:val="25"/>
                <w:szCs w:val="25"/>
                <w:lang w:val="uk-UA"/>
              </w:rPr>
            </w:pPr>
            <w:r w:rsidRPr="009C0021">
              <w:rPr>
                <w:spacing w:val="0"/>
                <w:sz w:val="25"/>
                <w:szCs w:val="25"/>
                <w:lang w:val="uk-UA"/>
              </w:rPr>
              <w:t>ЗВ2</w:t>
            </w:r>
          </w:p>
        </w:tc>
        <w:tc>
          <w:tcPr>
            <w:tcW w:w="5416" w:type="dxa"/>
            <w:shd w:val="clear" w:color="auto" w:fill="auto"/>
          </w:tcPr>
          <w:p w:rsidR="009427B7" w:rsidRPr="009C0021" w:rsidRDefault="009427B7" w:rsidP="00AF610A">
            <w:pPr>
              <w:ind w:firstLine="34"/>
              <w:rPr>
                <w:color w:val="auto"/>
                <w:sz w:val="24"/>
              </w:rPr>
            </w:pPr>
            <w:r w:rsidRPr="009C0021">
              <w:rPr>
                <w:color w:val="auto"/>
                <w:sz w:val="24"/>
              </w:rPr>
              <w:t xml:space="preserve">Освітня компонента 2 </w:t>
            </w:r>
            <w:r>
              <w:rPr>
                <w:color w:val="auto"/>
                <w:sz w:val="24"/>
              </w:rPr>
              <w:t xml:space="preserve"> </w:t>
            </w:r>
            <w:r w:rsidRPr="009C0021">
              <w:rPr>
                <w:color w:val="auto"/>
                <w:sz w:val="24"/>
              </w:rPr>
              <w:t xml:space="preserve"> ЗУ-каталог</w:t>
            </w:r>
          </w:p>
        </w:tc>
        <w:tc>
          <w:tcPr>
            <w:tcW w:w="1275" w:type="dxa"/>
            <w:shd w:val="clear" w:color="auto" w:fill="auto"/>
            <w:vAlign w:val="center"/>
          </w:tcPr>
          <w:p w:rsidR="009427B7" w:rsidRPr="009C0021" w:rsidRDefault="009427B7" w:rsidP="00AF610A">
            <w:pPr>
              <w:ind w:firstLine="34"/>
              <w:jc w:val="center"/>
              <w:rPr>
                <w:color w:val="auto"/>
                <w:sz w:val="24"/>
              </w:rPr>
            </w:pPr>
            <w:r w:rsidRPr="009C0021">
              <w:rPr>
                <w:color w:val="auto"/>
                <w:sz w:val="24"/>
              </w:rPr>
              <w:t>2</w:t>
            </w:r>
          </w:p>
        </w:tc>
        <w:tc>
          <w:tcPr>
            <w:tcW w:w="1956" w:type="dxa"/>
            <w:shd w:val="clear" w:color="auto" w:fill="auto"/>
            <w:vAlign w:val="center"/>
          </w:tcPr>
          <w:p w:rsidR="009427B7" w:rsidRPr="009C0021" w:rsidRDefault="009427B7" w:rsidP="00AF610A">
            <w:pPr>
              <w:ind w:firstLine="34"/>
              <w:jc w:val="center"/>
              <w:rPr>
                <w:color w:val="auto"/>
                <w:sz w:val="24"/>
              </w:rPr>
            </w:pPr>
            <w:r w:rsidRPr="009C0021">
              <w:rPr>
                <w:color w:val="auto"/>
                <w:sz w:val="24"/>
              </w:rPr>
              <w:t>залік</w:t>
            </w:r>
          </w:p>
        </w:tc>
      </w:tr>
      <w:tr w:rsidR="009427B7" w:rsidRPr="009C0021" w:rsidTr="00AF610A">
        <w:trPr>
          <w:gridAfter w:val="1"/>
          <w:wAfter w:w="23" w:type="dxa"/>
          <w:cantSplit/>
          <w:trHeight w:val="20"/>
        </w:trPr>
        <w:tc>
          <w:tcPr>
            <w:tcW w:w="9639" w:type="dxa"/>
            <w:gridSpan w:val="4"/>
            <w:shd w:val="clear" w:color="auto" w:fill="auto"/>
          </w:tcPr>
          <w:p w:rsidR="009427B7" w:rsidRPr="009C0021" w:rsidRDefault="009427B7" w:rsidP="00AF610A">
            <w:pPr>
              <w:pStyle w:val="20"/>
              <w:shd w:val="clear" w:color="auto" w:fill="auto"/>
              <w:spacing w:before="0" w:after="0" w:line="240" w:lineRule="auto"/>
              <w:rPr>
                <w:b/>
                <w:sz w:val="25"/>
                <w:szCs w:val="25"/>
                <w:lang w:val="uk-UA"/>
              </w:rPr>
            </w:pPr>
            <w:r w:rsidRPr="009C0021">
              <w:rPr>
                <w:b/>
                <w:sz w:val="25"/>
                <w:szCs w:val="25"/>
                <w:lang w:val="uk-UA"/>
              </w:rPr>
              <w:t>Вибіркові компоненти ОП</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ПВ1</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1    Ф-каталог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ПВ2</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2    Ф-каталог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ПВ3</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3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ПВ4</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4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ПВ5</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5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ПВ6</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6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ПВ7</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7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ПВ8</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8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ПВ9</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9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ПВ10</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10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ПВ11</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11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ПВ12</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12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ПВ13</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13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992" w:type="dxa"/>
            <w:shd w:val="clear" w:color="auto" w:fill="auto"/>
          </w:tcPr>
          <w:p w:rsidR="009427B7" w:rsidRPr="009C0021" w:rsidRDefault="009427B7" w:rsidP="003B190E">
            <w:pPr>
              <w:pStyle w:val="a9"/>
              <w:shd w:val="clear" w:color="auto" w:fill="auto"/>
              <w:spacing w:after="0" w:line="216" w:lineRule="auto"/>
              <w:jc w:val="center"/>
              <w:rPr>
                <w:sz w:val="25"/>
                <w:szCs w:val="25"/>
                <w:lang w:val="uk-UA"/>
              </w:rPr>
            </w:pPr>
            <w:r w:rsidRPr="009C0021">
              <w:rPr>
                <w:sz w:val="25"/>
                <w:szCs w:val="25"/>
                <w:lang w:val="uk-UA"/>
              </w:rPr>
              <w:t>ПВ14</w:t>
            </w:r>
          </w:p>
        </w:tc>
        <w:tc>
          <w:tcPr>
            <w:tcW w:w="5416" w:type="dxa"/>
            <w:shd w:val="clear" w:color="auto" w:fill="auto"/>
          </w:tcPr>
          <w:p w:rsidR="009427B7" w:rsidRPr="009C0021" w:rsidRDefault="009427B7" w:rsidP="003B190E">
            <w:pPr>
              <w:spacing w:line="216" w:lineRule="auto"/>
              <w:ind w:firstLine="0"/>
              <w:rPr>
                <w:color w:val="auto"/>
                <w:sz w:val="24"/>
              </w:rPr>
            </w:pPr>
            <w:r w:rsidRPr="009C0021">
              <w:rPr>
                <w:color w:val="auto"/>
                <w:sz w:val="24"/>
              </w:rPr>
              <w:t>Освітня компонента 14  Ф -каталог</w:t>
            </w:r>
          </w:p>
        </w:tc>
        <w:tc>
          <w:tcPr>
            <w:tcW w:w="1275" w:type="dxa"/>
            <w:shd w:val="clear" w:color="auto" w:fill="auto"/>
            <w:vAlign w:val="center"/>
          </w:tcPr>
          <w:p w:rsidR="009427B7" w:rsidRPr="009C0021" w:rsidRDefault="009427B7" w:rsidP="003B190E">
            <w:pPr>
              <w:spacing w:line="216" w:lineRule="auto"/>
              <w:ind w:firstLine="0"/>
              <w:jc w:val="center"/>
              <w:rPr>
                <w:color w:val="auto"/>
                <w:sz w:val="24"/>
              </w:rPr>
            </w:pPr>
            <w:r>
              <w:rPr>
                <w:color w:val="auto"/>
                <w:sz w:val="24"/>
              </w:rPr>
              <w:t>4</w:t>
            </w:r>
          </w:p>
        </w:tc>
        <w:tc>
          <w:tcPr>
            <w:tcW w:w="1956" w:type="dxa"/>
            <w:shd w:val="clear" w:color="auto" w:fill="auto"/>
            <w:vAlign w:val="center"/>
          </w:tcPr>
          <w:p w:rsidR="009427B7" w:rsidRPr="009C0021" w:rsidRDefault="009427B7" w:rsidP="003B190E">
            <w:pPr>
              <w:spacing w:line="216" w:lineRule="auto"/>
              <w:ind w:firstLine="0"/>
              <w:jc w:val="center"/>
              <w:rPr>
                <w:color w:val="auto"/>
                <w:sz w:val="24"/>
              </w:rPr>
            </w:pPr>
            <w:r w:rsidRPr="009C0021">
              <w:rPr>
                <w:color w:val="auto"/>
                <w:sz w:val="24"/>
              </w:rPr>
              <w:t>залік</w:t>
            </w:r>
          </w:p>
        </w:tc>
      </w:tr>
      <w:tr w:rsidR="009427B7" w:rsidRPr="009C0021" w:rsidTr="00BD43B3">
        <w:trPr>
          <w:gridAfter w:val="1"/>
          <w:wAfter w:w="23" w:type="dxa"/>
          <w:cantSplit/>
          <w:trHeight w:val="20"/>
        </w:trPr>
        <w:tc>
          <w:tcPr>
            <w:tcW w:w="6408" w:type="dxa"/>
            <w:gridSpan w:val="2"/>
            <w:shd w:val="clear" w:color="auto" w:fill="auto"/>
          </w:tcPr>
          <w:p w:rsidR="009427B7" w:rsidRPr="009C0021" w:rsidRDefault="009427B7" w:rsidP="00AF610A">
            <w:pPr>
              <w:pStyle w:val="20"/>
              <w:shd w:val="clear" w:color="auto" w:fill="auto"/>
              <w:spacing w:before="0" w:after="0" w:line="240" w:lineRule="auto"/>
              <w:rPr>
                <w:sz w:val="25"/>
                <w:szCs w:val="25"/>
                <w:lang w:val="uk-UA"/>
              </w:rPr>
            </w:pPr>
            <w:r w:rsidRPr="009C0021">
              <w:rPr>
                <w:sz w:val="25"/>
                <w:szCs w:val="25"/>
                <w:lang w:val="uk-UA"/>
              </w:rPr>
              <w:t xml:space="preserve">Загальний обсяг </w:t>
            </w:r>
            <w:r w:rsidRPr="009C0021">
              <w:rPr>
                <w:b/>
                <w:sz w:val="25"/>
                <w:szCs w:val="25"/>
                <w:lang w:val="uk-UA"/>
              </w:rPr>
              <w:t>обов’язкових компонентів</w:t>
            </w:r>
            <w:r w:rsidRPr="009C0021">
              <w:rPr>
                <w:sz w:val="25"/>
                <w:szCs w:val="25"/>
                <w:lang w:val="uk-UA"/>
              </w:rPr>
              <w:t>:</w:t>
            </w:r>
          </w:p>
        </w:tc>
        <w:tc>
          <w:tcPr>
            <w:tcW w:w="3231" w:type="dxa"/>
            <w:gridSpan w:val="2"/>
            <w:shd w:val="clear" w:color="auto" w:fill="auto"/>
          </w:tcPr>
          <w:p w:rsidR="009427B7" w:rsidRPr="009C0021" w:rsidRDefault="009427B7" w:rsidP="00AF610A">
            <w:pPr>
              <w:pStyle w:val="20"/>
              <w:shd w:val="clear" w:color="auto" w:fill="auto"/>
              <w:spacing w:before="0" w:after="0" w:line="240" w:lineRule="auto"/>
              <w:rPr>
                <w:b/>
                <w:sz w:val="25"/>
                <w:szCs w:val="25"/>
                <w:lang w:val="uk-UA"/>
              </w:rPr>
            </w:pPr>
            <w:r w:rsidRPr="009C0021">
              <w:rPr>
                <w:b/>
                <w:sz w:val="25"/>
                <w:szCs w:val="25"/>
                <w:lang w:val="uk-UA"/>
              </w:rPr>
              <w:t>180</w:t>
            </w:r>
          </w:p>
        </w:tc>
      </w:tr>
      <w:tr w:rsidR="009427B7" w:rsidRPr="009C0021" w:rsidTr="00BD43B3">
        <w:trPr>
          <w:gridAfter w:val="1"/>
          <w:wAfter w:w="23" w:type="dxa"/>
          <w:cantSplit/>
          <w:trHeight w:val="20"/>
        </w:trPr>
        <w:tc>
          <w:tcPr>
            <w:tcW w:w="6408" w:type="dxa"/>
            <w:gridSpan w:val="2"/>
            <w:shd w:val="clear" w:color="auto" w:fill="auto"/>
          </w:tcPr>
          <w:p w:rsidR="009427B7" w:rsidRPr="009C0021" w:rsidRDefault="009427B7" w:rsidP="00AF610A">
            <w:pPr>
              <w:pStyle w:val="20"/>
              <w:shd w:val="clear" w:color="auto" w:fill="auto"/>
              <w:spacing w:before="0" w:after="0" w:line="240" w:lineRule="auto"/>
              <w:rPr>
                <w:sz w:val="25"/>
                <w:szCs w:val="25"/>
                <w:lang w:val="uk-UA"/>
              </w:rPr>
            </w:pPr>
            <w:r w:rsidRPr="009C0021">
              <w:rPr>
                <w:sz w:val="25"/>
                <w:szCs w:val="25"/>
                <w:lang w:val="uk-UA"/>
              </w:rPr>
              <w:t xml:space="preserve">Загальний обсяг </w:t>
            </w:r>
            <w:r w:rsidRPr="009C0021">
              <w:rPr>
                <w:b/>
                <w:sz w:val="25"/>
                <w:szCs w:val="25"/>
                <w:lang w:val="uk-UA"/>
              </w:rPr>
              <w:t>вибіркових компонентів</w:t>
            </w:r>
            <w:r w:rsidRPr="009C0021">
              <w:rPr>
                <w:sz w:val="25"/>
                <w:szCs w:val="25"/>
                <w:lang w:val="uk-UA"/>
              </w:rPr>
              <w:t>:</w:t>
            </w:r>
          </w:p>
        </w:tc>
        <w:tc>
          <w:tcPr>
            <w:tcW w:w="3231" w:type="dxa"/>
            <w:gridSpan w:val="2"/>
            <w:shd w:val="clear" w:color="auto" w:fill="auto"/>
          </w:tcPr>
          <w:p w:rsidR="009427B7" w:rsidRPr="009C0021" w:rsidRDefault="009427B7" w:rsidP="00AF610A">
            <w:pPr>
              <w:pStyle w:val="20"/>
              <w:shd w:val="clear" w:color="auto" w:fill="auto"/>
              <w:spacing w:before="0" w:after="0" w:line="240" w:lineRule="auto"/>
              <w:rPr>
                <w:b/>
                <w:sz w:val="25"/>
                <w:szCs w:val="25"/>
                <w:lang w:val="uk-UA"/>
              </w:rPr>
            </w:pPr>
            <w:r w:rsidRPr="009C0021">
              <w:rPr>
                <w:b/>
                <w:sz w:val="25"/>
                <w:szCs w:val="25"/>
                <w:lang w:val="uk-UA"/>
              </w:rPr>
              <w:t>60</w:t>
            </w:r>
          </w:p>
        </w:tc>
      </w:tr>
      <w:tr w:rsidR="009427B7" w:rsidRPr="009C0021" w:rsidTr="00BD43B3">
        <w:trPr>
          <w:gridAfter w:val="1"/>
          <w:wAfter w:w="23" w:type="dxa"/>
          <w:cantSplit/>
          <w:trHeight w:val="20"/>
        </w:trPr>
        <w:tc>
          <w:tcPr>
            <w:tcW w:w="6408" w:type="dxa"/>
            <w:gridSpan w:val="2"/>
            <w:shd w:val="clear" w:color="auto" w:fill="auto"/>
          </w:tcPr>
          <w:p w:rsidR="009427B7" w:rsidRPr="009C0021" w:rsidRDefault="009427B7" w:rsidP="00AF610A">
            <w:pPr>
              <w:pStyle w:val="20"/>
              <w:shd w:val="clear" w:color="auto" w:fill="auto"/>
              <w:spacing w:before="0" w:after="0" w:line="240" w:lineRule="auto"/>
              <w:rPr>
                <w:sz w:val="25"/>
                <w:szCs w:val="25"/>
                <w:lang w:val="uk-UA"/>
              </w:rPr>
            </w:pPr>
            <w:r w:rsidRPr="009C0021">
              <w:rPr>
                <w:sz w:val="25"/>
                <w:szCs w:val="25"/>
                <w:lang w:val="uk-UA"/>
              </w:rPr>
              <w:t xml:space="preserve">Обсяг освітніх компонентів, </w:t>
            </w:r>
            <w:r w:rsidRPr="009C0021">
              <w:rPr>
                <w:b/>
                <w:sz w:val="25"/>
                <w:szCs w:val="25"/>
                <w:lang w:val="uk-UA"/>
              </w:rPr>
              <w:t>що забезпечують здобуття компетентностей визначених СВО:</w:t>
            </w:r>
          </w:p>
        </w:tc>
        <w:tc>
          <w:tcPr>
            <w:tcW w:w="3231" w:type="dxa"/>
            <w:gridSpan w:val="2"/>
            <w:shd w:val="clear" w:color="auto" w:fill="auto"/>
          </w:tcPr>
          <w:p w:rsidR="009427B7" w:rsidRPr="00366695" w:rsidRDefault="009427B7" w:rsidP="00AF610A">
            <w:pPr>
              <w:pStyle w:val="20"/>
              <w:shd w:val="clear" w:color="auto" w:fill="auto"/>
              <w:spacing w:before="0" w:after="0" w:line="240" w:lineRule="auto"/>
              <w:rPr>
                <w:b/>
                <w:color w:val="FF0000"/>
                <w:sz w:val="25"/>
                <w:szCs w:val="25"/>
                <w:lang w:val="uk-UA"/>
              </w:rPr>
            </w:pPr>
            <w:r w:rsidRPr="00566924">
              <w:rPr>
                <w:b/>
                <w:sz w:val="25"/>
                <w:szCs w:val="25"/>
                <w:lang w:val="uk-UA"/>
              </w:rPr>
              <w:t>180</w:t>
            </w:r>
          </w:p>
        </w:tc>
      </w:tr>
      <w:tr w:rsidR="009427B7" w:rsidRPr="009C0021" w:rsidTr="00BD43B3">
        <w:trPr>
          <w:gridAfter w:val="1"/>
          <w:wAfter w:w="23" w:type="dxa"/>
          <w:cantSplit/>
          <w:trHeight w:val="20"/>
        </w:trPr>
        <w:tc>
          <w:tcPr>
            <w:tcW w:w="6408" w:type="dxa"/>
            <w:gridSpan w:val="2"/>
            <w:shd w:val="clear" w:color="auto" w:fill="auto"/>
          </w:tcPr>
          <w:p w:rsidR="009427B7" w:rsidRPr="009C0021" w:rsidRDefault="009427B7" w:rsidP="00AF610A">
            <w:pPr>
              <w:pStyle w:val="20"/>
              <w:shd w:val="clear" w:color="auto" w:fill="auto"/>
              <w:spacing w:before="0" w:after="0" w:line="240" w:lineRule="auto"/>
              <w:rPr>
                <w:b/>
                <w:sz w:val="25"/>
                <w:szCs w:val="25"/>
                <w:lang w:val="uk-UA"/>
              </w:rPr>
            </w:pPr>
            <w:r w:rsidRPr="009C0021">
              <w:rPr>
                <w:b/>
                <w:sz w:val="25"/>
                <w:szCs w:val="25"/>
                <w:lang w:val="uk-UA"/>
              </w:rPr>
              <w:t>ЗАГАЛЬНИЙ ОБСЯГ ОСВІТНЬОЇ ПРОГРАМИ</w:t>
            </w:r>
          </w:p>
        </w:tc>
        <w:tc>
          <w:tcPr>
            <w:tcW w:w="3231" w:type="dxa"/>
            <w:gridSpan w:val="2"/>
            <w:shd w:val="clear" w:color="auto" w:fill="auto"/>
          </w:tcPr>
          <w:p w:rsidR="009427B7" w:rsidRPr="009C0021" w:rsidRDefault="009427B7" w:rsidP="00AF610A">
            <w:pPr>
              <w:spacing w:line="240" w:lineRule="auto"/>
              <w:ind w:firstLine="0"/>
              <w:jc w:val="center"/>
              <w:rPr>
                <w:b/>
                <w:color w:val="auto"/>
                <w:sz w:val="25"/>
                <w:szCs w:val="25"/>
              </w:rPr>
            </w:pPr>
            <w:r w:rsidRPr="009C0021">
              <w:rPr>
                <w:b/>
                <w:color w:val="auto"/>
                <w:sz w:val="25"/>
                <w:szCs w:val="25"/>
              </w:rPr>
              <w:t>240</w:t>
            </w:r>
          </w:p>
        </w:tc>
      </w:tr>
    </w:tbl>
    <w:p w:rsidR="00497BC8" w:rsidRPr="00497BC8" w:rsidRDefault="00497BC8" w:rsidP="00497BC8">
      <w:pPr>
        <w:rPr>
          <w:lang w:val="ru-RU" w:eastAsia="en-US"/>
        </w:rPr>
        <w:sectPr w:rsidR="00497BC8" w:rsidRPr="00497BC8" w:rsidSect="005766AF">
          <w:headerReference w:type="default" r:id="rId10"/>
          <w:footerReference w:type="even" r:id="rId11"/>
          <w:headerReference w:type="first" r:id="rId12"/>
          <w:pgSz w:w="11907" w:h="16840" w:code="9"/>
          <w:pgMar w:top="567" w:right="567" w:bottom="709" w:left="1418" w:header="720" w:footer="720" w:gutter="0"/>
          <w:pgNumType w:start="1"/>
          <w:cols w:space="720"/>
          <w:titlePg/>
          <w:docGrid w:linePitch="354"/>
        </w:sectPr>
      </w:pPr>
    </w:p>
    <w:p w:rsidR="006C732D" w:rsidRPr="009C0021" w:rsidRDefault="000D52F8" w:rsidP="00100468">
      <w:pPr>
        <w:pStyle w:val="1"/>
        <w:ind w:left="284" w:right="-426"/>
      </w:pPr>
      <w:bookmarkStart w:id="14" w:name="_Toc63279992"/>
      <w:r w:rsidRPr="009C0021">
        <w:rPr>
          <w:caps w:val="0"/>
        </w:rPr>
        <w:lastRenderedPageBreak/>
        <w:t>3. СТРУКТУРНО-ЛОГІЧНА СХЕМА ОСВІТНЬОЇ ПРОГРАМИ</w:t>
      </w:r>
      <w:bookmarkEnd w:id="5"/>
      <w:bookmarkEnd w:id="6"/>
      <w:bookmarkEnd w:id="7"/>
      <w:bookmarkEnd w:id="8"/>
      <w:bookmarkEnd w:id="14"/>
    </w:p>
    <w:p w:rsidR="00100468" w:rsidRPr="009C0021" w:rsidRDefault="007A5384" w:rsidP="00100468">
      <w:pPr>
        <w:ind w:right="-568" w:firstLine="0"/>
        <w:jc w:val="center"/>
        <w:rPr>
          <w:color w:val="auto"/>
        </w:rPr>
      </w:pPr>
      <w:r>
        <w:rPr>
          <w:noProof/>
          <w:color w:val="auto"/>
          <w:lang w:val="ru-RU"/>
        </w:rPr>
        <w:drawing>
          <wp:inline distT="0" distB="0" distL="0" distR="0">
            <wp:extent cx="8648700" cy="5638800"/>
            <wp:effectExtent l="19050" t="0" r="0" b="0"/>
            <wp:docPr id="1" name="Рисунок 1" descr="СЛ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С"/>
                    <pic:cNvPicPr>
                      <a:picLocks noChangeAspect="1" noChangeArrowheads="1"/>
                    </pic:cNvPicPr>
                  </pic:nvPicPr>
                  <pic:blipFill>
                    <a:blip r:embed="rId13" cstate="print"/>
                    <a:srcRect/>
                    <a:stretch>
                      <a:fillRect/>
                    </a:stretch>
                  </pic:blipFill>
                  <pic:spPr bwMode="auto">
                    <a:xfrm>
                      <a:off x="0" y="0"/>
                      <a:ext cx="8648700" cy="5638800"/>
                    </a:xfrm>
                    <a:prstGeom prst="rect">
                      <a:avLst/>
                    </a:prstGeom>
                    <a:noFill/>
                    <a:ln w="9525">
                      <a:noFill/>
                      <a:miter lim="800000"/>
                      <a:headEnd/>
                      <a:tailEnd/>
                    </a:ln>
                  </pic:spPr>
                </pic:pic>
              </a:graphicData>
            </a:graphic>
          </wp:inline>
        </w:drawing>
      </w:r>
    </w:p>
    <w:p w:rsidR="00F96B8E" w:rsidRPr="009C0021" w:rsidRDefault="00F96B8E" w:rsidP="00F96B8E">
      <w:pPr>
        <w:ind w:right="-568" w:firstLine="0"/>
        <w:rPr>
          <w:color w:val="auto"/>
        </w:rPr>
        <w:sectPr w:rsidR="00F96B8E" w:rsidRPr="009C0021" w:rsidSect="00CC1414">
          <w:footerReference w:type="default" r:id="rId14"/>
          <w:footerReference w:type="first" r:id="rId15"/>
          <w:pgSz w:w="16840" w:h="11907" w:orient="landscape" w:code="9"/>
          <w:pgMar w:top="426" w:right="567" w:bottom="709" w:left="567" w:header="720" w:footer="720" w:gutter="0"/>
          <w:cols w:space="720"/>
          <w:docGrid w:linePitch="354"/>
        </w:sectPr>
      </w:pPr>
    </w:p>
    <w:p w:rsidR="006C732D" w:rsidRPr="009C0021" w:rsidRDefault="006C732D" w:rsidP="006C732D">
      <w:pPr>
        <w:ind w:firstLine="0"/>
        <w:jc w:val="center"/>
        <w:rPr>
          <w:color w:val="auto"/>
        </w:rPr>
      </w:pPr>
    </w:p>
    <w:p w:rsidR="006C732D" w:rsidRPr="009C0021" w:rsidRDefault="006C732D" w:rsidP="006C732D">
      <w:pPr>
        <w:spacing w:line="240" w:lineRule="auto"/>
        <w:ind w:firstLine="0"/>
        <w:rPr>
          <w:color w:val="auto"/>
          <w:sz w:val="24"/>
        </w:rPr>
      </w:pPr>
    </w:p>
    <w:p w:rsidR="006C732D" w:rsidRPr="009C0021" w:rsidRDefault="000D52F8" w:rsidP="006C732D">
      <w:pPr>
        <w:pStyle w:val="1"/>
      </w:pPr>
      <w:bookmarkStart w:id="15" w:name="_Toc505684211"/>
      <w:bookmarkStart w:id="16" w:name="_Toc505684256"/>
      <w:bookmarkStart w:id="17" w:name="_Toc507148000"/>
      <w:bookmarkStart w:id="18" w:name="_Toc4151415"/>
      <w:bookmarkStart w:id="19" w:name="_Toc63279993"/>
      <w:r w:rsidRPr="009C0021">
        <w:rPr>
          <w:caps w:val="0"/>
        </w:rPr>
        <w:t>4. ФОРМА АТЕСТАЦІЇ ЗДОБУВАЧІВ ВИЩОЇ ОСВІТИ</w:t>
      </w:r>
      <w:bookmarkEnd w:id="15"/>
      <w:bookmarkEnd w:id="16"/>
      <w:bookmarkEnd w:id="17"/>
      <w:bookmarkEnd w:id="18"/>
      <w:bookmarkEnd w:id="19"/>
    </w:p>
    <w:p w:rsidR="00CC1414" w:rsidRPr="00A82616" w:rsidRDefault="004A6BD8" w:rsidP="00CC1414">
      <w:pPr>
        <w:ind w:firstLine="708"/>
        <w:rPr>
          <w:sz w:val="24"/>
          <w:lang w:eastAsia="uk-UA"/>
        </w:rPr>
      </w:pPr>
      <w:r>
        <w:rPr>
          <w:rFonts w:eastAsia="Courier New"/>
          <w:sz w:val="24"/>
        </w:rPr>
        <w:t>А</w:t>
      </w:r>
      <w:r w:rsidR="00CC1414" w:rsidRPr="009320F8">
        <w:rPr>
          <w:rFonts w:eastAsia="Courier New"/>
          <w:sz w:val="24"/>
        </w:rPr>
        <w:t xml:space="preserve">тестація здобувачів вищої освіти спеціальності 152 Метрологія та інформаційно-вимірювальна техніка здійснюється у формі </w:t>
      </w:r>
      <w:r w:rsidR="00CC1414" w:rsidRPr="009320F8">
        <w:rPr>
          <w:sz w:val="24"/>
          <w:lang w:eastAsia="uk-UA"/>
        </w:rPr>
        <w:t xml:space="preserve">публічного захисту кваліфікаційної роботи </w:t>
      </w:r>
      <w:r w:rsidR="00CC1414" w:rsidRPr="009320F8">
        <w:rPr>
          <w:rFonts w:eastAsia="Courier New"/>
          <w:sz w:val="24"/>
        </w:rPr>
        <w:t xml:space="preserve">та завершується </w:t>
      </w:r>
      <w:r w:rsidR="00993638" w:rsidRPr="009320F8">
        <w:rPr>
          <w:rFonts w:eastAsia="Courier New"/>
          <w:sz w:val="24"/>
        </w:rPr>
        <w:t>видачою</w:t>
      </w:r>
      <w:r w:rsidR="00CC1414" w:rsidRPr="009320F8">
        <w:rPr>
          <w:rFonts w:eastAsia="Courier New"/>
          <w:sz w:val="24"/>
        </w:rPr>
        <w:t xml:space="preserve"> документа встановленого зразка про присудження ступеня </w:t>
      </w:r>
      <w:r w:rsidR="009320F8" w:rsidRPr="009320F8">
        <w:rPr>
          <w:rFonts w:eastAsia="Courier New"/>
          <w:sz w:val="24"/>
        </w:rPr>
        <w:t>бакалавра</w:t>
      </w:r>
      <w:r w:rsidR="00CC1414" w:rsidRPr="009320F8">
        <w:rPr>
          <w:rFonts w:eastAsia="Courier New"/>
          <w:sz w:val="24"/>
        </w:rPr>
        <w:t xml:space="preserve"> з присвоєнням кваліфікації: </w:t>
      </w:r>
      <w:r w:rsidR="009320F8" w:rsidRPr="009320F8">
        <w:rPr>
          <w:sz w:val="24"/>
        </w:rPr>
        <w:t xml:space="preserve">Бакалавр </w:t>
      </w:r>
      <w:r w:rsidR="00CC1414" w:rsidRPr="009320F8">
        <w:rPr>
          <w:sz w:val="24"/>
        </w:rPr>
        <w:t xml:space="preserve">з метрології </w:t>
      </w:r>
      <w:r w:rsidR="00CC1414" w:rsidRPr="009320F8">
        <w:rPr>
          <w:sz w:val="24"/>
          <w:lang w:eastAsia="uk-UA"/>
        </w:rPr>
        <w:t>та інформаційно-вимірювальної техніки</w:t>
      </w:r>
      <w:r w:rsidR="00304190" w:rsidRPr="00304190">
        <w:rPr>
          <w:rFonts w:eastAsia="Courier New"/>
          <w:sz w:val="24"/>
        </w:rPr>
        <w:t xml:space="preserve"> </w:t>
      </w:r>
      <w:r w:rsidR="00304190" w:rsidRPr="009320F8">
        <w:rPr>
          <w:rFonts w:eastAsia="Courier New"/>
          <w:sz w:val="24"/>
        </w:rPr>
        <w:t>за освітньо-професійною програмою «Інформаційні вимірювальні технології»</w:t>
      </w:r>
    </w:p>
    <w:p w:rsidR="00CC1414" w:rsidRPr="009320F8" w:rsidRDefault="00CC1414" w:rsidP="00CC1414">
      <w:pPr>
        <w:ind w:firstLine="708"/>
        <w:rPr>
          <w:sz w:val="24"/>
          <w:lang w:eastAsia="uk-UA"/>
        </w:rPr>
      </w:pPr>
      <w:r w:rsidRPr="009320F8">
        <w:rPr>
          <w:sz w:val="24"/>
          <w:lang w:eastAsia="uk-UA"/>
        </w:rPr>
        <w:t>Кваліфікаційна робота має передбачати розв’язання складної спеціалізованої задачі або практичної проблеми з</w:t>
      </w:r>
      <w:r w:rsidRPr="00A82616">
        <w:rPr>
          <w:sz w:val="24"/>
          <w:lang w:eastAsia="uk-UA"/>
        </w:rPr>
        <w:t xml:space="preserve"> </w:t>
      </w:r>
      <w:r w:rsidRPr="009320F8">
        <w:rPr>
          <w:sz w:val="24"/>
          <w:lang w:eastAsia="uk-UA"/>
        </w:rPr>
        <w:t>метрології та/або інформаційно-вимірювальної техніки із</w:t>
      </w:r>
      <w:r w:rsidRPr="00A82616">
        <w:rPr>
          <w:sz w:val="24"/>
          <w:lang w:eastAsia="uk-UA"/>
        </w:rPr>
        <w:t xml:space="preserve"> </w:t>
      </w:r>
      <w:r w:rsidRPr="009320F8">
        <w:rPr>
          <w:sz w:val="24"/>
          <w:lang w:eastAsia="uk-UA"/>
        </w:rPr>
        <w:t xml:space="preserve">застосуванням </w:t>
      </w:r>
      <w:r w:rsidR="009320F8" w:rsidRPr="009320F8">
        <w:rPr>
          <w:rStyle w:val="12TimesNewRoman135pt"/>
          <w:rFonts w:eastAsia="Courier New"/>
          <w:sz w:val="24"/>
          <w:szCs w:val="24"/>
        </w:rPr>
        <w:t>теорії і методів інженерії</w:t>
      </w:r>
      <w:r w:rsidRPr="009320F8">
        <w:rPr>
          <w:sz w:val="24"/>
          <w:lang w:eastAsia="uk-UA"/>
        </w:rPr>
        <w:t>, що характеризується комплексністю та</w:t>
      </w:r>
      <w:r w:rsidRPr="00A82616">
        <w:rPr>
          <w:sz w:val="24"/>
          <w:lang w:eastAsia="uk-UA"/>
        </w:rPr>
        <w:t xml:space="preserve"> </w:t>
      </w:r>
      <w:r w:rsidRPr="009320F8">
        <w:rPr>
          <w:sz w:val="24"/>
          <w:lang w:eastAsia="uk-UA"/>
        </w:rPr>
        <w:t>невизначеністю умов.</w:t>
      </w:r>
    </w:p>
    <w:p w:rsidR="00CC1414" w:rsidRPr="009320F8" w:rsidRDefault="00CC1414" w:rsidP="00CC1414">
      <w:pPr>
        <w:ind w:firstLine="708"/>
        <w:rPr>
          <w:sz w:val="24"/>
          <w:lang w:eastAsia="uk-UA"/>
        </w:rPr>
      </w:pPr>
      <w:r w:rsidRPr="009320F8">
        <w:rPr>
          <w:sz w:val="24"/>
          <w:lang w:eastAsia="uk-UA"/>
        </w:rPr>
        <w:t>У кваліфікаційній роботі не повинно бути академічного</w:t>
      </w:r>
      <w:r w:rsidRPr="009320F8">
        <w:rPr>
          <w:sz w:val="24"/>
          <w:lang w:val="ru-RU" w:eastAsia="uk-UA"/>
        </w:rPr>
        <w:t xml:space="preserve"> </w:t>
      </w:r>
      <w:r w:rsidRPr="009320F8">
        <w:rPr>
          <w:sz w:val="24"/>
          <w:lang w:eastAsia="uk-UA"/>
        </w:rPr>
        <w:t>плагіату, фальсифікації, фабрикації та списування.</w:t>
      </w:r>
    </w:p>
    <w:p w:rsidR="00CC1414" w:rsidRPr="009320F8" w:rsidRDefault="00CC1414" w:rsidP="00CC1414">
      <w:pPr>
        <w:ind w:firstLine="708"/>
        <w:rPr>
          <w:sz w:val="24"/>
          <w:lang w:eastAsia="uk-UA"/>
        </w:rPr>
      </w:pPr>
      <w:r w:rsidRPr="009320F8">
        <w:rPr>
          <w:sz w:val="24"/>
          <w:lang w:eastAsia="uk-UA"/>
        </w:rPr>
        <w:t>Кваліфікаційна робота має бути оприлюднена на</w:t>
      </w:r>
      <w:r w:rsidRPr="00083518">
        <w:rPr>
          <w:sz w:val="24"/>
          <w:lang w:eastAsia="uk-UA"/>
        </w:rPr>
        <w:t xml:space="preserve"> </w:t>
      </w:r>
      <w:r w:rsidRPr="009320F8">
        <w:rPr>
          <w:sz w:val="24"/>
          <w:lang w:eastAsia="uk-UA"/>
        </w:rPr>
        <w:t>офіційному сайті закладу вищої освіти або його структурного</w:t>
      </w:r>
      <w:r w:rsidRPr="00083518">
        <w:rPr>
          <w:sz w:val="24"/>
          <w:lang w:eastAsia="uk-UA"/>
        </w:rPr>
        <w:t xml:space="preserve"> </w:t>
      </w:r>
      <w:r w:rsidRPr="009320F8">
        <w:rPr>
          <w:sz w:val="24"/>
          <w:lang w:eastAsia="uk-UA"/>
        </w:rPr>
        <w:t>підрозділу, або у репозиторії закладу вищої освіти.</w:t>
      </w:r>
    </w:p>
    <w:p w:rsidR="00CC1414" w:rsidRPr="009320F8" w:rsidRDefault="004A6BD8" w:rsidP="00CC1414">
      <w:pPr>
        <w:ind w:firstLine="708"/>
        <w:rPr>
          <w:rFonts w:eastAsia="Courier New"/>
          <w:sz w:val="24"/>
        </w:rPr>
      </w:pPr>
      <w:r>
        <w:rPr>
          <w:rFonts w:eastAsia="Courier New"/>
          <w:sz w:val="24"/>
        </w:rPr>
        <w:t>А</w:t>
      </w:r>
      <w:r w:rsidR="00CC1414" w:rsidRPr="009320F8">
        <w:rPr>
          <w:rFonts w:eastAsia="Courier New"/>
          <w:sz w:val="24"/>
        </w:rPr>
        <w:t>тестація здійснюється відкрито та публічно.</w:t>
      </w:r>
    </w:p>
    <w:p w:rsidR="002D43F3" w:rsidRPr="009C0021" w:rsidRDefault="002D43F3" w:rsidP="006C732D">
      <w:pPr>
        <w:pStyle w:val="120"/>
        <w:shd w:val="clear" w:color="auto" w:fill="auto"/>
        <w:spacing w:line="240" w:lineRule="auto"/>
        <w:ind w:firstLine="567"/>
        <w:jc w:val="both"/>
        <w:rPr>
          <w:rStyle w:val="12TimesNewRoman135pt"/>
          <w:rFonts w:eastAsia="Courier New"/>
          <w:sz w:val="24"/>
          <w:szCs w:val="24"/>
          <w:lang w:val="uk-UA"/>
        </w:rPr>
        <w:sectPr w:rsidR="002D43F3" w:rsidRPr="009C0021" w:rsidSect="00820ECB">
          <w:pgSz w:w="11907" w:h="16840" w:code="9"/>
          <w:pgMar w:top="567" w:right="567" w:bottom="567" w:left="1418" w:header="720" w:footer="720" w:gutter="0"/>
          <w:cols w:space="720"/>
          <w:titlePg/>
          <w:docGrid w:linePitch="354"/>
        </w:sectPr>
      </w:pPr>
    </w:p>
    <w:p w:rsidR="006C732D" w:rsidRPr="009C0021" w:rsidRDefault="000D52F8" w:rsidP="000D52F8">
      <w:pPr>
        <w:pStyle w:val="1"/>
        <w:ind w:left="709" w:right="538"/>
      </w:pPr>
      <w:bookmarkStart w:id="20" w:name="_Toc505684212"/>
      <w:bookmarkStart w:id="21" w:name="_Toc505684257"/>
      <w:bookmarkStart w:id="22" w:name="_Toc507148001"/>
      <w:bookmarkStart w:id="23" w:name="_Toc4151416"/>
      <w:bookmarkStart w:id="24" w:name="_Toc63279994"/>
      <w:r w:rsidRPr="009C0021">
        <w:rPr>
          <w:caps w:val="0"/>
        </w:rPr>
        <w:lastRenderedPageBreak/>
        <w:t>5. МАТРИЦЯ ВІДПОВІДНОСТІ ПРОГРАМНИХ КОМПЕТЕНТНОСТЕЙ КОМПОНЕНТАМ ОСВІТНЬОЇ ПРОГРАМИ</w:t>
      </w:r>
      <w:bookmarkEnd w:id="20"/>
      <w:bookmarkEnd w:id="21"/>
      <w:bookmarkEnd w:id="22"/>
      <w:bookmarkEnd w:id="23"/>
      <w:bookmarkEnd w:id="24"/>
    </w:p>
    <w:tbl>
      <w:tblPr>
        <w:tblW w:w="443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347"/>
        <w:gridCol w:w="348"/>
        <w:gridCol w:w="348"/>
        <w:gridCol w:w="347"/>
        <w:gridCol w:w="347"/>
        <w:gridCol w:w="347"/>
        <w:gridCol w:w="347"/>
        <w:gridCol w:w="346"/>
        <w:gridCol w:w="347"/>
        <w:gridCol w:w="347"/>
        <w:gridCol w:w="346"/>
        <w:gridCol w:w="346"/>
        <w:gridCol w:w="346"/>
        <w:gridCol w:w="346"/>
        <w:gridCol w:w="347"/>
        <w:gridCol w:w="347"/>
        <w:gridCol w:w="347"/>
        <w:gridCol w:w="346"/>
        <w:gridCol w:w="347"/>
        <w:gridCol w:w="347"/>
        <w:gridCol w:w="346"/>
        <w:gridCol w:w="347"/>
        <w:gridCol w:w="347"/>
        <w:gridCol w:w="347"/>
        <w:gridCol w:w="346"/>
        <w:gridCol w:w="347"/>
        <w:gridCol w:w="347"/>
        <w:gridCol w:w="346"/>
        <w:gridCol w:w="347"/>
        <w:gridCol w:w="347"/>
        <w:gridCol w:w="347"/>
        <w:gridCol w:w="346"/>
        <w:gridCol w:w="347"/>
        <w:gridCol w:w="347"/>
        <w:gridCol w:w="346"/>
        <w:gridCol w:w="347"/>
        <w:gridCol w:w="347"/>
        <w:gridCol w:w="347"/>
      </w:tblGrid>
      <w:tr w:rsidR="00CB1472" w:rsidRPr="002861DD" w:rsidTr="00B9278F">
        <w:trPr>
          <w:cantSplit/>
          <w:trHeight w:val="1050"/>
        </w:trPr>
        <w:tc>
          <w:tcPr>
            <w:tcW w:w="874" w:type="dxa"/>
            <w:shd w:val="clear" w:color="auto" w:fill="auto"/>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bookmarkStart w:id="25" w:name="_Toc505684213"/>
            <w:bookmarkStart w:id="26" w:name="_Toc505684258"/>
            <w:bookmarkStart w:id="27" w:name="_Toc507148002"/>
            <w:bookmarkStart w:id="28" w:name="_Toc4151417"/>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ЗО 1</w:t>
            </w:r>
          </w:p>
        </w:tc>
        <w:tc>
          <w:tcPr>
            <w:tcW w:w="348"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ЗО 2</w:t>
            </w:r>
          </w:p>
        </w:tc>
        <w:tc>
          <w:tcPr>
            <w:tcW w:w="348"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ЗО 3</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ЗО 4</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ЗО 5</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ЗО 6</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ЗО 7</w:t>
            </w:r>
          </w:p>
        </w:tc>
        <w:tc>
          <w:tcPr>
            <w:tcW w:w="346"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ЗО 8</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ЗО 9</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ЗО 10</w:t>
            </w:r>
          </w:p>
        </w:tc>
        <w:tc>
          <w:tcPr>
            <w:tcW w:w="346" w:type="dxa"/>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w:t>
            </w:r>
            <w:r w:rsidRPr="002861DD">
              <w:rPr>
                <w:rStyle w:val="12TimesNewRoman135pt"/>
                <w:rFonts w:eastAsia="Courier New"/>
                <w:sz w:val="22"/>
                <w:szCs w:val="22"/>
                <w:lang w:val="uk-UA"/>
              </w:rPr>
              <w:t>О 1</w:t>
            </w:r>
          </w:p>
        </w:tc>
        <w:tc>
          <w:tcPr>
            <w:tcW w:w="346" w:type="dxa"/>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w:t>
            </w:r>
            <w:r w:rsidRPr="002861DD">
              <w:rPr>
                <w:rStyle w:val="12TimesNewRoman135pt"/>
                <w:rFonts w:eastAsia="Courier New"/>
                <w:sz w:val="22"/>
                <w:szCs w:val="22"/>
                <w:lang w:val="uk-UA"/>
              </w:rPr>
              <w:t>О 2</w:t>
            </w:r>
          </w:p>
        </w:tc>
        <w:tc>
          <w:tcPr>
            <w:tcW w:w="346" w:type="dxa"/>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w:t>
            </w:r>
            <w:r w:rsidRPr="002861DD">
              <w:rPr>
                <w:rStyle w:val="12TimesNewRoman135pt"/>
                <w:rFonts w:eastAsia="Courier New"/>
                <w:sz w:val="22"/>
                <w:szCs w:val="22"/>
                <w:lang w:val="uk-UA"/>
              </w:rPr>
              <w:t>О 3</w:t>
            </w:r>
          </w:p>
        </w:tc>
        <w:tc>
          <w:tcPr>
            <w:tcW w:w="346"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4</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sidRPr="002861DD">
              <w:rPr>
                <w:rStyle w:val="12TimesNewRoman135pt"/>
                <w:rFonts w:eastAsia="Courier New"/>
                <w:sz w:val="22"/>
                <w:szCs w:val="22"/>
                <w:lang w:val="uk-UA"/>
              </w:rPr>
              <w:t>П</w:t>
            </w:r>
            <w:r>
              <w:rPr>
                <w:rStyle w:val="12TimesNewRoman135pt"/>
                <w:rFonts w:eastAsia="Courier New"/>
                <w:sz w:val="22"/>
                <w:szCs w:val="22"/>
                <w:lang w:val="uk-UA"/>
              </w:rPr>
              <w:t>О 5</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6</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7</w:t>
            </w:r>
          </w:p>
        </w:tc>
        <w:tc>
          <w:tcPr>
            <w:tcW w:w="346"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8</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9</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10</w:t>
            </w:r>
          </w:p>
        </w:tc>
        <w:tc>
          <w:tcPr>
            <w:tcW w:w="346"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11</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12</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13</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14</w:t>
            </w:r>
          </w:p>
        </w:tc>
        <w:tc>
          <w:tcPr>
            <w:tcW w:w="346"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15</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16</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17</w:t>
            </w:r>
          </w:p>
        </w:tc>
        <w:tc>
          <w:tcPr>
            <w:tcW w:w="346"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18</w:t>
            </w:r>
          </w:p>
        </w:tc>
        <w:tc>
          <w:tcPr>
            <w:tcW w:w="347" w:type="dxa"/>
            <w:shd w:val="clear" w:color="auto" w:fill="auto"/>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19</w:t>
            </w:r>
          </w:p>
        </w:tc>
        <w:tc>
          <w:tcPr>
            <w:tcW w:w="347" w:type="dxa"/>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20</w:t>
            </w:r>
          </w:p>
        </w:tc>
        <w:tc>
          <w:tcPr>
            <w:tcW w:w="347" w:type="dxa"/>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21</w:t>
            </w:r>
          </w:p>
        </w:tc>
        <w:tc>
          <w:tcPr>
            <w:tcW w:w="346" w:type="dxa"/>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ПО 22</w:t>
            </w:r>
          </w:p>
        </w:tc>
        <w:tc>
          <w:tcPr>
            <w:tcW w:w="347" w:type="dxa"/>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23</w:t>
            </w:r>
          </w:p>
        </w:tc>
        <w:tc>
          <w:tcPr>
            <w:tcW w:w="347" w:type="dxa"/>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24</w:t>
            </w:r>
          </w:p>
        </w:tc>
        <w:tc>
          <w:tcPr>
            <w:tcW w:w="346" w:type="dxa"/>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25</w:t>
            </w:r>
          </w:p>
        </w:tc>
        <w:tc>
          <w:tcPr>
            <w:tcW w:w="347" w:type="dxa"/>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26</w:t>
            </w:r>
          </w:p>
        </w:tc>
        <w:tc>
          <w:tcPr>
            <w:tcW w:w="347" w:type="dxa"/>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27</w:t>
            </w:r>
          </w:p>
        </w:tc>
        <w:tc>
          <w:tcPr>
            <w:tcW w:w="347" w:type="dxa"/>
            <w:tcMar>
              <w:left w:w="0" w:type="dxa"/>
              <w:right w:w="28" w:type="dxa"/>
            </w:tcMar>
            <w:textDirection w:val="btL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28</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Fonts w:ascii="Times New Roman" w:hAnsi="Times New Roman"/>
                <w:sz w:val="22"/>
                <w:szCs w:val="22"/>
                <w:lang w:val="uk-UA"/>
              </w:rPr>
            </w:pPr>
            <w:r w:rsidRPr="002861DD">
              <w:rPr>
                <w:rStyle w:val="15TimesNewRoman12pt1pt"/>
                <w:rFonts w:eastAsia="Franklin Gothic Medium"/>
                <w:sz w:val="22"/>
                <w:szCs w:val="22"/>
                <w:lang w:val="uk-UA"/>
              </w:rPr>
              <w:t>ЗК1</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en-US"/>
              </w:rPr>
            </w:pPr>
          </w:p>
        </w:tc>
        <w:tc>
          <w:tcPr>
            <w:tcW w:w="346" w:type="dxa"/>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Style w:val="15TimesNewRoman12pt1pt"/>
                <w:rFonts w:eastAsia="Franklin Gothic Medium"/>
                <w:sz w:val="22"/>
                <w:szCs w:val="22"/>
                <w:lang w:val="uk-UA"/>
              </w:rPr>
            </w:pPr>
            <w:r w:rsidRPr="002861DD">
              <w:rPr>
                <w:rStyle w:val="15TimesNewRoman12pt1pt"/>
                <w:rFonts w:eastAsia="Franklin Gothic Medium"/>
                <w:sz w:val="22"/>
                <w:szCs w:val="22"/>
                <w:lang w:val="uk-UA"/>
              </w:rPr>
              <w:t>ЗК2</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spacing w:line="240" w:lineRule="auto"/>
              <w:ind w:firstLine="0"/>
              <w:jc w:val="center"/>
              <w:rPr>
                <w:color w:val="auto"/>
                <w:sz w:val="22"/>
                <w:szCs w:val="22"/>
              </w:rPr>
            </w:pPr>
          </w:p>
        </w:tc>
        <w:tc>
          <w:tcPr>
            <w:tcW w:w="346" w:type="dxa"/>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rStyle w:val="12TimesNewRoman135pt"/>
                <w:rFonts w:eastAsia="Courier New"/>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Style w:val="15TimesNewRoman12pt1pt"/>
                <w:rFonts w:eastAsia="Franklin Gothic Medium"/>
                <w:sz w:val="22"/>
                <w:szCs w:val="22"/>
                <w:lang w:val="uk-UA"/>
              </w:rPr>
            </w:pPr>
            <w:r w:rsidRPr="002861DD">
              <w:rPr>
                <w:rStyle w:val="15TimesNewRoman12pt1pt"/>
                <w:rFonts w:eastAsia="Franklin Gothic Medium"/>
                <w:sz w:val="22"/>
                <w:szCs w:val="22"/>
                <w:lang w:val="uk-UA"/>
              </w:rPr>
              <w:t>ЗК3</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en-US"/>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en-US"/>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en-US"/>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en-US"/>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Style w:val="15TimesNewRoman12pt1pt"/>
                <w:rFonts w:eastAsia="Franklin Gothic Medium"/>
                <w:sz w:val="22"/>
                <w:szCs w:val="22"/>
                <w:lang w:val="uk-UA"/>
              </w:rPr>
            </w:pPr>
            <w:r w:rsidRPr="002861DD">
              <w:rPr>
                <w:rStyle w:val="15TimesNewRoman12pt1pt"/>
                <w:rFonts w:eastAsia="Franklin Gothic Medium"/>
                <w:sz w:val="22"/>
                <w:szCs w:val="22"/>
                <w:lang w:val="uk-UA"/>
              </w:rPr>
              <w:t>ЗК4</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spacing w:line="240" w:lineRule="auto"/>
              <w:ind w:firstLine="0"/>
              <w:jc w:val="center"/>
              <w:rPr>
                <w:color w:val="auto"/>
                <w:sz w:val="22"/>
                <w:szCs w:val="22"/>
              </w:rPr>
            </w:pPr>
          </w:p>
        </w:tc>
        <w:tc>
          <w:tcPr>
            <w:tcW w:w="346" w:type="dxa"/>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rStyle w:val="12TimesNewRoman135pt"/>
                <w:rFonts w:eastAsia="Courier New"/>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Style w:val="15TimesNewRoman12pt1pt"/>
                <w:rFonts w:eastAsia="Franklin Gothic Medium"/>
                <w:sz w:val="22"/>
                <w:szCs w:val="22"/>
                <w:lang w:val="uk-UA"/>
              </w:rPr>
            </w:pPr>
            <w:r w:rsidRPr="002861DD">
              <w:rPr>
                <w:rStyle w:val="15TimesNewRoman12pt1pt"/>
                <w:rFonts w:eastAsia="Franklin Gothic Medium"/>
                <w:sz w:val="22"/>
                <w:szCs w:val="22"/>
                <w:lang w:val="uk-UA"/>
              </w:rPr>
              <w:t>ЗК5</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rStyle w:val="12TimesNewRoman135pt"/>
                <w:rFonts w:eastAsia="Courier New"/>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Style w:val="15TimesNewRoman12pt1pt"/>
                <w:rFonts w:eastAsia="Franklin Gothic Medium"/>
                <w:sz w:val="22"/>
                <w:szCs w:val="22"/>
                <w:lang w:val="uk-UA"/>
              </w:rPr>
            </w:pPr>
            <w:r w:rsidRPr="002861DD">
              <w:rPr>
                <w:rStyle w:val="15TimesNewRoman12pt1pt"/>
                <w:rFonts w:eastAsia="Franklin Gothic Medium"/>
                <w:sz w:val="22"/>
                <w:szCs w:val="22"/>
                <w:lang w:val="uk-UA"/>
              </w:rPr>
              <w:t>ЗК6</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spacing w:line="240" w:lineRule="auto"/>
              <w:ind w:firstLine="0"/>
              <w:jc w:val="center"/>
              <w:rPr>
                <w:color w:val="auto"/>
                <w:sz w:val="22"/>
                <w:szCs w:val="22"/>
              </w:rPr>
            </w:pPr>
          </w:p>
        </w:tc>
        <w:tc>
          <w:tcPr>
            <w:tcW w:w="346" w:type="dxa"/>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rStyle w:val="12TimesNewRoman135pt"/>
                <w:rFonts w:eastAsia="Courier New"/>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Style w:val="15TimesNewRoman12pt1pt"/>
                <w:rFonts w:eastAsia="Franklin Gothic Medium"/>
                <w:sz w:val="22"/>
                <w:szCs w:val="22"/>
                <w:lang w:val="uk-UA"/>
              </w:rPr>
            </w:pPr>
            <w:r w:rsidRPr="002861DD">
              <w:rPr>
                <w:rStyle w:val="15TimesNewRoman12pt1pt"/>
                <w:rFonts w:eastAsia="Franklin Gothic Medium"/>
                <w:sz w:val="22"/>
                <w:szCs w:val="22"/>
                <w:lang w:val="uk-UA"/>
              </w:rPr>
              <w:t>ЗК7</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Style w:val="15TimesNewRoman12pt1pt"/>
                <w:rFonts w:eastAsia="Franklin Gothic Medium"/>
                <w:sz w:val="22"/>
                <w:szCs w:val="22"/>
                <w:lang w:val="uk-UA"/>
              </w:rPr>
            </w:pPr>
            <w:r w:rsidRPr="002861DD">
              <w:rPr>
                <w:rStyle w:val="15TimesNewRoman12pt1pt"/>
                <w:rFonts w:eastAsia="Franklin Gothic Medium"/>
                <w:sz w:val="22"/>
                <w:szCs w:val="22"/>
                <w:lang w:val="uk-UA"/>
              </w:rPr>
              <w:t>ЗК8</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rStyle w:val="12TimesNewRoman135pt"/>
                <w:rFonts w:eastAsia="Courier New"/>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Style w:val="15TimesNewRoman12pt1pt"/>
                <w:rFonts w:eastAsia="Franklin Gothic Medium"/>
                <w:sz w:val="22"/>
                <w:szCs w:val="22"/>
                <w:lang w:val="uk-UA"/>
              </w:rPr>
            </w:pPr>
            <w:r w:rsidRPr="002861DD">
              <w:rPr>
                <w:rStyle w:val="15TimesNewRoman12pt1pt"/>
                <w:rFonts w:eastAsia="Franklin Gothic Medium"/>
                <w:sz w:val="22"/>
                <w:szCs w:val="22"/>
                <w:lang w:val="uk-UA"/>
              </w:rPr>
              <w:t>ЗК9</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8"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vAlign w:val="center"/>
          </w:tcPr>
          <w:p w:rsidR="00CB1472" w:rsidRPr="002861DD" w:rsidRDefault="00CB1472" w:rsidP="00CB1472">
            <w:pPr>
              <w:spacing w:line="240" w:lineRule="auto"/>
              <w:ind w:firstLine="0"/>
              <w:jc w:val="center"/>
              <w:rPr>
                <w:color w:val="auto"/>
                <w:sz w:val="22"/>
                <w:szCs w:val="22"/>
              </w:rPr>
            </w:pPr>
          </w:p>
        </w:tc>
        <w:tc>
          <w:tcPr>
            <w:tcW w:w="346" w:type="dxa"/>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rStyle w:val="12TimesNewRoman135pt"/>
                <w:rFonts w:eastAsia="Courier New"/>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7" w:type="dxa"/>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Style w:val="15TimesNewRoman12pt1pt"/>
                <w:rFonts w:eastAsia="Franklin Gothic Medium"/>
                <w:sz w:val="22"/>
                <w:szCs w:val="22"/>
                <w:lang w:val="uk-UA"/>
              </w:rPr>
            </w:pPr>
            <w:r w:rsidRPr="002861DD">
              <w:rPr>
                <w:rStyle w:val="15TimesNewRoman12pt1pt"/>
                <w:rFonts w:eastAsia="Franklin Gothic Medium"/>
                <w:sz w:val="22"/>
                <w:szCs w:val="22"/>
                <w:lang w:val="uk-UA"/>
              </w:rPr>
              <w:t>ЗК10</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Style w:val="15TimesNewRoman12pt1pt"/>
                <w:rFonts w:eastAsia="Franklin Gothic Medium"/>
                <w:sz w:val="22"/>
                <w:szCs w:val="22"/>
                <w:lang w:val="uk-UA"/>
              </w:rPr>
            </w:pPr>
            <w:r w:rsidRPr="002861DD">
              <w:rPr>
                <w:rStyle w:val="15TimesNewRoman12pt1pt"/>
                <w:rFonts w:eastAsia="Franklin Gothic Medium"/>
                <w:sz w:val="22"/>
                <w:szCs w:val="22"/>
                <w:lang w:val="uk-UA"/>
              </w:rPr>
              <w:t>ЗК11</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Style w:val="15TimesNewRoman12pt1pt"/>
                <w:rFonts w:eastAsia="Franklin Gothic Medium"/>
                <w:sz w:val="22"/>
                <w:szCs w:val="22"/>
                <w:lang w:val="uk-UA"/>
              </w:rPr>
            </w:pPr>
            <w:r w:rsidRPr="002861DD">
              <w:rPr>
                <w:rStyle w:val="15TimesNewRoman12pt1pt"/>
                <w:rFonts w:eastAsia="Franklin Gothic Medium"/>
                <w:sz w:val="22"/>
                <w:szCs w:val="22"/>
                <w:lang w:val="uk-UA"/>
              </w:rPr>
              <w:t>ЗК12</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Fonts w:ascii="Times New Roman" w:hAnsi="Times New Roman"/>
                <w:sz w:val="22"/>
                <w:szCs w:val="22"/>
                <w:lang w:val="uk-UA"/>
              </w:rPr>
            </w:pPr>
            <w:r w:rsidRPr="002861DD">
              <w:rPr>
                <w:rStyle w:val="15TimesNewRoman12pt0pt"/>
                <w:rFonts w:eastAsia="Courier New"/>
                <w:sz w:val="22"/>
                <w:szCs w:val="22"/>
                <w:lang w:val="uk-UA"/>
              </w:rPr>
              <w:t>ФК 1</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Fonts w:ascii="Times New Roman" w:hAnsi="Times New Roman"/>
                <w:sz w:val="22"/>
                <w:szCs w:val="22"/>
                <w:lang w:val="uk-UA"/>
              </w:rPr>
            </w:pPr>
            <w:r w:rsidRPr="002861DD">
              <w:rPr>
                <w:rStyle w:val="15TimesNewRoman12pt0pt"/>
                <w:rFonts w:eastAsia="Courier New"/>
                <w:sz w:val="22"/>
                <w:szCs w:val="22"/>
                <w:lang w:val="uk-UA"/>
              </w:rPr>
              <w:t>ФК 2</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150"/>
              <w:shd w:val="clear" w:color="auto" w:fill="auto"/>
              <w:spacing w:line="240" w:lineRule="auto"/>
              <w:jc w:val="center"/>
              <w:rPr>
                <w:rFonts w:ascii="Times New Roman" w:hAnsi="Times New Roman"/>
                <w:sz w:val="22"/>
                <w:szCs w:val="22"/>
                <w:lang w:val="uk-UA"/>
              </w:rPr>
            </w:pPr>
            <w:r w:rsidRPr="002861DD">
              <w:rPr>
                <w:rStyle w:val="15TimesNewRoman12pt1pt"/>
                <w:rFonts w:eastAsia="Franklin Gothic Medium"/>
                <w:sz w:val="22"/>
                <w:szCs w:val="22"/>
                <w:lang w:val="uk-UA"/>
              </w:rPr>
              <w:t>ФК3</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sidRPr="002861DD">
              <w:rPr>
                <w:sz w:val="22"/>
                <w:szCs w:val="22"/>
                <w:lang w:val="uk-UA"/>
              </w:rPr>
              <w:t>ФК 4</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sidRPr="002861DD">
              <w:rPr>
                <w:sz w:val="22"/>
                <w:szCs w:val="22"/>
                <w:lang w:val="uk-UA"/>
              </w:rPr>
              <w:t>ФК 5</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6"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p>
        </w:tc>
        <w:tc>
          <w:tcPr>
            <w:tcW w:w="347" w:type="dxa"/>
            <w:shd w:val="clear" w:color="auto" w:fill="auto"/>
            <w:tcMar>
              <w:left w:w="0" w:type="dxa"/>
              <w:right w:w="28" w:type="dxa"/>
            </w:tcMar>
            <w:vAlign w:val="center"/>
          </w:tcPr>
          <w:p w:rsidR="00CB1472" w:rsidRPr="002861DD" w:rsidRDefault="00CB1472" w:rsidP="00CB1472">
            <w:pPr>
              <w:spacing w:line="240" w:lineRule="auto"/>
              <w:ind w:firstLine="0"/>
              <w:jc w:val="center"/>
              <w:rPr>
                <w:color w:val="auto"/>
                <w:sz w:val="22"/>
                <w:szCs w:val="22"/>
              </w:rPr>
            </w:pPr>
            <w:r>
              <w:rPr>
                <w:color w:val="auto"/>
                <w:sz w:val="22"/>
                <w:szCs w:val="22"/>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sidRPr="002861DD">
              <w:rPr>
                <w:sz w:val="22"/>
                <w:szCs w:val="22"/>
                <w:lang w:val="uk-UA"/>
              </w:rPr>
              <w:t>ФК 6</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sidRPr="002861DD">
              <w:rPr>
                <w:sz w:val="22"/>
                <w:szCs w:val="22"/>
                <w:lang w:val="uk-UA"/>
              </w:rPr>
              <w:t>ФК 7</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sidRPr="002861DD">
              <w:rPr>
                <w:sz w:val="22"/>
                <w:szCs w:val="22"/>
                <w:lang w:val="uk-UA"/>
              </w:rPr>
              <w:t>ФК 8</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sidRPr="002861DD">
              <w:rPr>
                <w:sz w:val="22"/>
                <w:szCs w:val="22"/>
                <w:lang w:val="uk-UA"/>
              </w:rPr>
              <w:t>ФК 9</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sidRPr="002861DD">
              <w:rPr>
                <w:sz w:val="22"/>
                <w:szCs w:val="22"/>
                <w:lang w:val="uk-UA"/>
              </w:rPr>
              <w:t>ФК 10</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sidRPr="002861DD">
              <w:rPr>
                <w:sz w:val="22"/>
                <w:szCs w:val="22"/>
                <w:lang w:val="uk-UA"/>
              </w:rPr>
              <w:t>ФК 11</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sidRPr="002861DD">
              <w:rPr>
                <w:sz w:val="22"/>
                <w:szCs w:val="22"/>
                <w:lang w:val="uk-UA"/>
              </w:rPr>
              <w:t>ФК 12</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sidRPr="002861DD">
              <w:rPr>
                <w:sz w:val="22"/>
                <w:szCs w:val="22"/>
                <w:lang w:val="uk-UA"/>
              </w:rPr>
              <w:t>ФК 13</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sidRPr="002861DD">
              <w:rPr>
                <w:sz w:val="22"/>
                <w:szCs w:val="22"/>
                <w:lang w:val="uk-UA"/>
              </w:rPr>
              <w:t>ФК 14</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CB1472" w:rsidRPr="002861DD" w:rsidTr="00B9278F">
        <w:tc>
          <w:tcPr>
            <w:tcW w:w="874" w:type="dxa"/>
            <w:shd w:val="clear" w:color="auto" w:fill="auto"/>
            <w:vAlign w:val="center"/>
          </w:tcPr>
          <w:p w:rsidR="00CB1472" w:rsidRPr="002861DD" w:rsidRDefault="00CB1472" w:rsidP="00CB1472">
            <w:pPr>
              <w:pStyle w:val="20"/>
              <w:shd w:val="clear" w:color="auto" w:fill="auto"/>
              <w:spacing w:before="0" w:after="0" w:line="240" w:lineRule="auto"/>
              <w:rPr>
                <w:sz w:val="22"/>
                <w:szCs w:val="22"/>
                <w:lang w:val="uk-UA"/>
              </w:rPr>
            </w:pPr>
            <w:r>
              <w:rPr>
                <w:sz w:val="22"/>
                <w:szCs w:val="22"/>
                <w:lang w:val="uk-UA"/>
              </w:rPr>
              <w:t>ФК 15</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8"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6"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shd w:val="clear" w:color="auto" w:fill="auto"/>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6"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7" w:type="dxa"/>
            <w:tcMar>
              <w:left w:w="0" w:type="dxa"/>
              <w:right w:w="28" w:type="dxa"/>
            </w:tcMar>
            <w:vAlign w:val="center"/>
          </w:tcPr>
          <w:p w:rsidR="00CB1472" w:rsidRPr="002861DD" w:rsidRDefault="00CB1472" w:rsidP="00CB1472">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bl>
    <w:p w:rsidR="006C732D" w:rsidRPr="009C0021" w:rsidRDefault="000D52F8" w:rsidP="000D52F8">
      <w:pPr>
        <w:pStyle w:val="1"/>
        <w:ind w:left="567" w:right="964"/>
      </w:pPr>
      <w:bookmarkStart w:id="29" w:name="_Toc63279995"/>
      <w:r w:rsidRPr="009C0021">
        <w:rPr>
          <w:caps w:val="0"/>
        </w:rPr>
        <w:lastRenderedPageBreak/>
        <w:t>6. МАТРИЦЯ ЗАБЕЗПЕЧЕННЯ ПРОГРАМНИХ РЕЗУЛЬТАТІВ НАВЧАННЯ ВІДПОВІДНИМИ КОМПОНЕНТАМИ ОСВІТНЬОЇ ПРОГРАМИ</w:t>
      </w:r>
      <w:bookmarkEnd w:id="25"/>
      <w:bookmarkEnd w:id="26"/>
      <w:bookmarkEnd w:id="27"/>
      <w:bookmarkEnd w:id="28"/>
      <w:bookmarkEnd w:id="29"/>
    </w:p>
    <w:tbl>
      <w:tblPr>
        <w:tblW w:w="4364"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341"/>
        <w:gridCol w:w="340"/>
        <w:gridCol w:w="341"/>
        <w:gridCol w:w="341"/>
        <w:gridCol w:w="341"/>
        <w:gridCol w:w="341"/>
        <w:gridCol w:w="340"/>
        <w:gridCol w:w="341"/>
        <w:gridCol w:w="342"/>
        <w:gridCol w:w="342"/>
        <w:gridCol w:w="342"/>
        <w:gridCol w:w="342"/>
        <w:gridCol w:w="342"/>
        <w:gridCol w:w="342"/>
        <w:gridCol w:w="341"/>
        <w:gridCol w:w="342"/>
        <w:gridCol w:w="342"/>
        <w:gridCol w:w="342"/>
        <w:gridCol w:w="342"/>
        <w:gridCol w:w="341"/>
        <w:gridCol w:w="342"/>
        <w:gridCol w:w="342"/>
        <w:gridCol w:w="342"/>
        <w:gridCol w:w="342"/>
        <w:gridCol w:w="341"/>
        <w:gridCol w:w="342"/>
        <w:gridCol w:w="342"/>
        <w:gridCol w:w="342"/>
        <w:gridCol w:w="342"/>
        <w:gridCol w:w="341"/>
        <w:gridCol w:w="342"/>
        <w:gridCol w:w="342"/>
        <w:gridCol w:w="342"/>
        <w:gridCol w:w="342"/>
        <w:gridCol w:w="341"/>
        <w:gridCol w:w="342"/>
        <w:gridCol w:w="342"/>
        <w:gridCol w:w="342"/>
      </w:tblGrid>
      <w:tr w:rsidR="00244F06" w:rsidRPr="009C0021" w:rsidTr="00244F06">
        <w:trPr>
          <w:cantSplit/>
          <w:trHeight w:val="1050"/>
        </w:trPr>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ЗО 1</w:t>
            </w:r>
          </w:p>
        </w:tc>
        <w:tc>
          <w:tcPr>
            <w:tcW w:w="340"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ЗО 2</w:t>
            </w:r>
          </w:p>
        </w:tc>
        <w:tc>
          <w:tcPr>
            <w:tcW w:w="341"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ЗО 3</w:t>
            </w:r>
          </w:p>
        </w:tc>
        <w:tc>
          <w:tcPr>
            <w:tcW w:w="341"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ЗО 4</w:t>
            </w:r>
          </w:p>
        </w:tc>
        <w:tc>
          <w:tcPr>
            <w:tcW w:w="341"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ЗО 5</w:t>
            </w:r>
          </w:p>
        </w:tc>
        <w:tc>
          <w:tcPr>
            <w:tcW w:w="341"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ЗО 6</w:t>
            </w:r>
          </w:p>
        </w:tc>
        <w:tc>
          <w:tcPr>
            <w:tcW w:w="340"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ЗО 7</w:t>
            </w:r>
          </w:p>
        </w:tc>
        <w:tc>
          <w:tcPr>
            <w:tcW w:w="341"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5766AF">
              <w:rPr>
                <w:rStyle w:val="12TimesNewRoman135pt"/>
                <w:rFonts w:eastAsia="Courier New"/>
                <w:sz w:val="22"/>
                <w:szCs w:val="22"/>
                <w:lang w:val="uk-UA"/>
              </w:rPr>
              <w:t xml:space="preserve">ЗО </w:t>
            </w:r>
            <w:r>
              <w:rPr>
                <w:rStyle w:val="12TimesNewRoman135pt"/>
                <w:rFonts w:eastAsia="Courier New"/>
                <w:sz w:val="22"/>
                <w:szCs w:val="22"/>
                <w:lang w:val="uk-UA"/>
              </w:rPr>
              <w:t>8</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ЗО 9</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ЗО 10</w:t>
            </w:r>
          </w:p>
        </w:tc>
        <w:tc>
          <w:tcPr>
            <w:tcW w:w="342" w:type="dxa"/>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П</w:t>
            </w:r>
            <w:r w:rsidRPr="005766AF">
              <w:rPr>
                <w:rStyle w:val="12TimesNewRoman135pt"/>
                <w:rFonts w:eastAsia="Courier New"/>
                <w:sz w:val="22"/>
                <w:szCs w:val="22"/>
                <w:lang w:val="uk-UA"/>
              </w:rPr>
              <w:t>О 1</w:t>
            </w:r>
          </w:p>
        </w:tc>
        <w:tc>
          <w:tcPr>
            <w:tcW w:w="342" w:type="dxa"/>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П</w:t>
            </w:r>
            <w:r w:rsidRPr="005766AF">
              <w:rPr>
                <w:rStyle w:val="12TimesNewRoman135pt"/>
                <w:rFonts w:eastAsia="Courier New"/>
                <w:sz w:val="22"/>
                <w:szCs w:val="22"/>
                <w:lang w:val="uk-UA"/>
              </w:rPr>
              <w:t>О 2</w:t>
            </w:r>
          </w:p>
        </w:tc>
        <w:tc>
          <w:tcPr>
            <w:tcW w:w="342" w:type="dxa"/>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П</w:t>
            </w:r>
            <w:r w:rsidRPr="005766AF">
              <w:rPr>
                <w:rStyle w:val="12TimesNewRoman135pt"/>
                <w:rFonts w:eastAsia="Courier New"/>
                <w:sz w:val="22"/>
                <w:szCs w:val="22"/>
                <w:lang w:val="uk-UA"/>
              </w:rPr>
              <w:t>О 3</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4</w:t>
            </w:r>
          </w:p>
        </w:tc>
        <w:tc>
          <w:tcPr>
            <w:tcW w:w="341"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5</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6</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7</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8</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9</w:t>
            </w:r>
          </w:p>
        </w:tc>
        <w:tc>
          <w:tcPr>
            <w:tcW w:w="341"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10</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11</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12</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ПО 1</w:t>
            </w:r>
            <w:r>
              <w:rPr>
                <w:rStyle w:val="12TimesNewRoman135pt"/>
                <w:rFonts w:eastAsia="Courier New"/>
                <w:sz w:val="22"/>
                <w:szCs w:val="22"/>
                <w:lang w:val="uk-UA"/>
              </w:rPr>
              <w:t>3</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ПО 1</w:t>
            </w:r>
            <w:r>
              <w:rPr>
                <w:rStyle w:val="12TimesNewRoman135pt"/>
                <w:rFonts w:eastAsia="Courier New"/>
                <w:sz w:val="22"/>
                <w:szCs w:val="22"/>
                <w:lang w:val="uk-UA"/>
              </w:rPr>
              <w:t>4</w:t>
            </w:r>
          </w:p>
        </w:tc>
        <w:tc>
          <w:tcPr>
            <w:tcW w:w="341"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ПО 1</w:t>
            </w:r>
            <w:r>
              <w:rPr>
                <w:rStyle w:val="12TimesNewRoman135pt"/>
                <w:rFonts w:eastAsia="Courier New"/>
                <w:sz w:val="22"/>
                <w:szCs w:val="22"/>
                <w:lang w:val="uk-UA"/>
              </w:rPr>
              <w:t>5</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ПО 1</w:t>
            </w:r>
            <w:r>
              <w:rPr>
                <w:rStyle w:val="12TimesNewRoman135pt"/>
                <w:rFonts w:eastAsia="Courier New"/>
                <w:sz w:val="22"/>
                <w:szCs w:val="22"/>
                <w:lang w:val="uk-UA"/>
              </w:rPr>
              <w:t>6</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ПО 1</w:t>
            </w:r>
            <w:r>
              <w:rPr>
                <w:rStyle w:val="12TimesNewRoman135pt"/>
                <w:rFonts w:eastAsia="Courier New"/>
                <w:sz w:val="22"/>
                <w:szCs w:val="22"/>
                <w:lang w:val="uk-UA"/>
              </w:rPr>
              <w:t>7</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ПО 1</w:t>
            </w:r>
            <w:r>
              <w:rPr>
                <w:rStyle w:val="12TimesNewRoman135pt"/>
                <w:rFonts w:eastAsia="Courier New"/>
                <w:sz w:val="22"/>
                <w:szCs w:val="22"/>
                <w:lang w:val="uk-UA"/>
              </w:rPr>
              <w:t>8</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ПО 1</w:t>
            </w:r>
            <w:r>
              <w:rPr>
                <w:rStyle w:val="12TimesNewRoman135pt"/>
                <w:rFonts w:eastAsia="Courier New"/>
                <w:sz w:val="22"/>
                <w:szCs w:val="22"/>
                <w:lang w:val="uk-UA"/>
              </w:rPr>
              <w:t>9</w:t>
            </w:r>
          </w:p>
        </w:tc>
        <w:tc>
          <w:tcPr>
            <w:tcW w:w="341"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ПО 20</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ПО 21</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Pr>
                <w:rStyle w:val="12TimesNewRoman135pt"/>
                <w:rFonts w:eastAsia="Courier New"/>
                <w:sz w:val="22"/>
                <w:szCs w:val="22"/>
                <w:lang w:val="uk-UA"/>
              </w:rPr>
              <w:t>ПО 22</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23</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24</w:t>
            </w:r>
          </w:p>
        </w:tc>
        <w:tc>
          <w:tcPr>
            <w:tcW w:w="341"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25</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26</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27</w:t>
            </w:r>
          </w:p>
        </w:tc>
        <w:tc>
          <w:tcPr>
            <w:tcW w:w="342" w:type="dxa"/>
            <w:shd w:val="clear" w:color="auto" w:fill="auto"/>
            <w:tcMar>
              <w:left w:w="0" w:type="dxa"/>
              <w:right w:w="0" w:type="dxa"/>
            </w:tcMar>
            <w:textDirection w:val="btLr"/>
            <w:vAlign w:val="center"/>
          </w:tcPr>
          <w:p w:rsidR="00244F06" w:rsidRPr="005766AF" w:rsidRDefault="00244F06" w:rsidP="00244F06">
            <w:pPr>
              <w:pStyle w:val="120"/>
              <w:shd w:val="clear" w:color="auto" w:fill="auto"/>
              <w:spacing w:line="240" w:lineRule="auto"/>
              <w:ind w:left="113" w:right="113"/>
              <w:jc w:val="center"/>
              <w:rPr>
                <w:rStyle w:val="12TimesNewRoman135pt"/>
                <w:rFonts w:eastAsia="Courier New"/>
                <w:sz w:val="22"/>
                <w:szCs w:val="22"/>
                <w:lang w:val="uk-UA"/>
              </w:rPr>
            </w:pPr>
            <w:r w:rsidRPr="002861DD">
              <w:rPr>
                <w:rStyle w:val="12TimesNewRoman135pt"/>
                <w:rFonts w:eastAsia="Courier New"/>
                <w:sz w:val="22"/>
                <w:szCs w:val="22"/>
                <w:lang w:val="uk-UA"/>
              </w:rPr>
              <w:t xml:space="preserve">ПО </w:t>
            </w:r>
            <w:r>
              <w:rPr>
                <w:rStyle w:val="12TimesNewRoman135pt"/>
                <w:rFonts w:eastAsia="Courier New"/>
                <w:sz w:val="22"/>
                <w:szCs w:val="22"/>
                <w:lang w:val="uk-UA"/>
              </w:rPr>
              <w:t>28</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1</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D706AD" w:rsidRDefault="00244F06" w:rsidP="00244F06">
            <w:pPr>
              <w:pStyle w:val="120"/>
              <w:shd w:val="clear" w:color="auto" w:fill="auto"/>
              <w:spacing w:line="240" w:lineRule="auto"/>
              <w:jc w:val="center"/>
              <w:rPr>
                <w:rStyle w:val="12TimesNewRoman135pt"/>
                <w:rFonts w:eastAsia="Courier New"/>
                <w:sz w:val="22"/>
                <w:szCs w:val="22"/>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2</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3</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4</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5</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6</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7</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8</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9</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10</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11</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12</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13</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14</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15</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r>
      <w:tr w:rsidR="00244F06" w:rsidRPr="009C0021" w:rsidTr="00244F06">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16</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r>
      <w:tr w:rsidR="00244F06" w:rsidRPr="009C0021" w:rsidTr="00244F06">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17</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r>
      <w:tr w:rsidR="00244F06" w:rsidRPr="009C0021" w:rsidTr="00244F06">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18</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r>
      <w:tr w:rsidR="00244F06" w:rsidRPr="009C0021" w:rsidTr="00244F06">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19</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sidRPr="004D3331">
              <w:rPr>
                <w:rStyle w:val="12TimesNewRoman135pt"/>
                <w:rFonts w:eastAsia="Courier New"/>
                <w:sz w:val="22"/>
                <w:szCs w:val="22"/>
                <w:lang w:val="uk-UA"/>
              </w:rPr>
              <w:t>+</w:t>
            </w: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20</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21</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0"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22</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23</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24</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 25</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r w:rsidR="00244F06" w:rsidRPr="009C0021" w:rsidTr="00244F06">
        <w:tc>
          <w:tcPr>
            <w:tcW w:w="827" w:type="dxa"/>
            <w:shd w:val="clear" w:color="auto" w:fill="auto"/>
          </w:tcPr>
          <w:p w:rsidR="00244F06" w:rsidRPr="005766AF" w:rsidRDefault="00244F06" w:rsidP="00244F06">
            <w:pPr>
              <w:pStyle w:val="120"/>
              <w:shd w:val="clear" w:color="auto" w:fill="auto"/>
              <w:spacing w:line="240" w:lineRule="auto"/>
              <w:jc w:val="center"/>
              <w:rPr>
                <w:rStyle w:val="12TimesNewRoman135pt"/>
                <w:rFonts w:eastAsia="Courier New"/>
                <w:sz w:val="22"/>
                <w:szCs w:val="22"/>
              </w:rPr>
            </w:pPr>
            <w:r w:rsidRPr="005766AF">
              <w:rPr>
                <w:rStyle w:val="12TimesNewRoman135pt"/>
                <w:rFonts w:eastAsia="Courier New"/>
                <w:sz w:val="22"/>
                <w:szCs w:val="22"/>
              </w:rPr>
              <w:t>ПР</w:t>
            </w:r>
            <w:r>
              <w:rPr>
                <w:rStyle w:val="12TimesNewRoman135pt"/>
                <w:rFonts w:eastAsia="Courier New"/>
                <w:sz w:val="22"/>
                <w:szCs w:val="22"/>
                <w:lang w:val="uk-UA"/>
              </w:rPr>
              <w:t xml:space="preserve"> </w:t>
            </w:r>
            <w:r w:rsidRPr="005766AF">
              <w:rPr>
                <w:rStyle w:val="12TimesNewRoman135pt"/>
                <w:rFonts w:eastAsia="Courier New"/>
                <w:sz w:val="22"/>
                <w:szCs w:val="22"/>
              </w:rPr>
              <w:t>26</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0"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FF3BAB" w:rsidRDefault="00244F06" w:rsidP="00244F06">
            <w:pPr>
              <w:pStyle w:val="120"/>
              <w:shd w:val="clear" w:color="auto" w:fill="auto"/>
              <w:spacing w:line="240" w:lineRule="auto"/>
              <w:jc w:val="center"/>
              <w:rPr>
                <w:rStyle w:val="12TimesNewRoman135pt"/>
                <w:rFonts w:eastAsia="Courier New"/>
                <w:sz w:val="22"/>
                <w:szCs w:val="22"/>
                <w:lang w:val="en-US"/>
              </w:rPr>
            </w:pPr>
            <w:r>
              <w:rPr>
                <w:rStyle w:val="12TimesNewRoman135pt"/>
                <w:rFonts w:eastAsia="Courier New"/>
                <w:sz w:val="22"/>
                <w:szCs w:val="22"/>
                <w:lang w:val="en-US"/>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1"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c>
          <w:tcPr>
            <w:tcW w:w="342" w:type="dxa"/>
            <w:shd w:val="clear" w:color="auto" w:fill="auto"/>
            <w:tcMar>
              <w:left w:w="0" w:type="dxa"/>
              <w:right w:w="0" w:type="dxa"/>
            </w:tcMar>
            <w:vAlign w:val="center"/>
          </w:tcPr>
          <w:p w:rsidR="00244F06" w:rsidRPr="005766AF" w:rsidRDefault="00244F06" w:rsidP="00244F06">
            <w:pPr>
              <w:pStyle w:val="120"/>
              <w:shd w:val="clear" w:color="auto" w:fill="auto"/>
              <w:spacing w:line="240" w:lineRule="auto"/>
              <w:jc w:val="center"/>
              <w:rPr>
                <w:rStyle w:val="12TimesNewRoman135pt"/>
                <w:rFonts w:eastAsia="Courier New"/>
                <w:sz w:val="22"/>
                <w:szCs w:val="22"/>
                <w:lang w:val="uk-UA"/>
              </w:rPr>
            </w:pPr>
            <w:r>
              <w:rPr>
                <w:rStyle w:val="12TimesNewRoman135pt"/>
                <w:rFonts w:eastAsia="Courier New"/>
                <w:sz w:val="22"/>
                <w:szCs w:val="22"/>
                <w:lang w:val="uk-UA"/>
              </w:rPr>
              <w:t>+</w:t>
            </w:r>
          </w:p>
        </w:tc>
      </w:tr>
    </w:tbl>
    <w:p w:rsidR="00F82270" w:rsidRPr="000D52F8" w:rsidRDefault="00F82270" w:rsidP="000D52F8">
      <w:pPr>
        <w:ind w:left="567" w:firstLine="0"/>
      </w:pPr>
    </w:p>
    <w:sectPr w:rsidR="00F82270" w:rsidRPr="000D52F8" w:rsidSect="00820ECB">
      <w:pgSz w:w="16840" w:h="11907" w:orient="landscape" w:code="9"/>
      <w:pgMar w:top="1418" w:right="567" w:bottom="567" w:left="567" w:header="720" w:footer="72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FF" w:rsidRDefault="00102CFF">
      <w:r>
        <w:separator/>
      </w:r>
    </w:p>
  </w:endnote>
  <w:endnote w:type="continuationSeparator" w:id="0">
    <w:p w:rsidR="00102CFF" w:rsidRDefault="00102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B0" w:rsidRDefault="00DA15D3" w:rsidP="002D43F3">
    <w:pPr>
      <w:pStyle w:val="a3"/>
      <w:framePr w:wrap="around" w:vAnchor="text" w:hAnchor="margin" w:xAlign="right" w:y="1"/>
      <w:rPr>
        <w:rStyle w:val="aa"/>
      </w:rPr>
    </w:pPr>
    <w:r>
      <w:rPr>
        <w:rStyle w:val="aa"/>
      </w:rPr>
      <w:fldChar w:fldCharType="begin"/>
    </w:r>
    <w:r w:rsidR="004C64B0">
      <w:rPr>
        <w:rStyle w:val="aa"/>
      </w:rPr>
      <w:instrText xml:space="preserve">PAGE  </w:instrText>
    </w:r>
    <w:r>
      <w:rPr>
        <w:rStyle w:val="aa"/>
      </w:rPr>
      <w:fldChar w:fldCharType="end"/>
    </w:r>
  </w:p>
  <w:p w:rsidR="004C64B0" w:rsidRDefault="004C64B0" w:rsidP="00217D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B0" w:rsidRPr="00820ECB" w:rsidRDefault="004C64B0" w:rsidP="00820EC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B0" w:rsidRPr="00820ECB" w:rsidRDefault="004C64B0" w:rsidP="00820EC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FF" w:rsidRDefault="00102CFF">
      <w:r>
        <w:separator/>
      </w:r>
    </w:p>
  </w:footnote>
  <w:footnote w:type="continuationSeparator" w:id="0">
    <w:p w:rsidR="00102CFF" w:rsidRDefault="00102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B0" w:rsidRDefault="00DA15D3">
    <w:pPr>
      <w:pStyle w:val="ae"/>
      <w:jc w:val="right"/>
    </w:pPr>
    <w:fldSimple w:instr="PAGE   \* MERGEFORMAT">
      <w:r w:rsidR="009D3944" w:rsidRPr="009D3944">
        <w:rPr>
          <w:noProof/>
          <w:lang w:val="ru-RU"/>
        </w:rPr>
        <w:t>4</w:t>
      </w:r>
    </w:fldSimple>
  </w:p>
  <w:p w:rsidR="004C64B0" w:rsidRDefault="004C64B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B0" w:rsidRDefault="00DA15D3">
    <w:pPr>
      <w:pStyle w:val="ae"/>
      <w:jc w:val="right"/>
    </w:pPr>
    <w:fldSimple w:instr="PAGE   \* MERGEFORMAT">
      <w:r w:rsidR="009D3944" w:rsidRPr="009D3944">
        <w:rPr>
          <w:noProof/>
          <w:lang w:val="ru-RU"/>
        </w:rPr>
        <w:t>18</w:t>
      </w:r>
    </w:fldSimple>
  </w:p>
  <w:p w:rsidR="004C64B0" w:rsidRDefault="004C64B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C76"/>
    <w:multiLevelType w:val="hybridMultilevel"/>
    <w:tmpl w:val="991A0F9E"/>
    <w:lvl w:ilvl="0" w:tplc="7382AA60">
      <w:start w:val="2"/>
      <w:numFmt w:val="bullet"/>
      <w:lvlText w:val="–"/>
      <w:lvlJc w:val="left"/>
      <w:pPr>
        <w:ind w:left="420" w:hanging="360"/>
      </w:pPr>
      <w:rPr>
        <w:rFonts w:ascii="Times New Roman" w:eastAsia="Times New Roman" w:hAnsi="Times New Roman" w:cs="Times New Roman"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09FD70DA"/>
    <w:multiLevelType w:val="hybridMultilevel"/>
    <w:tmpl w:val="1B4A3322"/>
    <w:lvl w:ilvl="0" w:tplc="EACC212C">
      <w:start w:val="1"/>
      <w:numFmt w:val="decimal"/>
      <w:lvlText w:val="%1."/>
      <w:lvlJc w:val="left"/>
      <w:pPr>
        <w:ind w:left="1080" w:hanging="360"/>
      </w:pPr>
      <w:rPr>
        <w:rFonts w:ascii="Times New Roman" w:eastAsia="Times New Roman" w:hAnsi="Times New Roman" w:cs="Times New Roman"/>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D13AD3"/>
    <w:multiLevelType w:val="hybridMultilevel"/>
    <w:tmpl w:val="BAD06D08"/>
    <w:lvl w:ilvl="0" w:tplc="7382AA60">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330A81"/>
    <w:multiLevelType w:val="hybridMultilevel"/>
    <w:tmpl w:val="2E747082"/>
    <w:lvl w:ilvl="0" w:tplc="809EA3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103C16"/>
    <w:multiLevelType w:val="hybridMultilevel"/>
    <w:tmpl w:val="992A6D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4442F23"/>
    <w:multiLevelType w:val="hybridMultilevel"/>
    <w:tmpl w:val="4144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A0B99"/>
    <w:multiLevelType w:val="hybridMultilevel"/>
    <w:tmpl w:val="43521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D97D36"/>
    <w:multiLevelType w:val="hybridMultilevel"/>
    <w:tmpl w:val="49E89C6E"/>
    <w:lvl w:ilvl="0" w:tplc="F89E7210">
      <w:start w:val="14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5835D79"/>
    <w:multiLevelType w:val="hybridMultilevel"/>
    <w:tmpl w:val="53B47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F44FD"/>
    <w:multiLevelType w:val="hybridMultilevel"/>
    <w:tmpl w:val="CAA0F0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FE341C6"/>
    <w:multiLevelType w:val="hybridMultilevel"/>
    <w:tmpl w:val="F6E68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433CBE"/>
    <w:multiLevelType w:val="hybridMultilevel"/>
    <w:tmpl w:val="CC6CCE2E"/>
    <w:lvl w:ilvl="0" w:tplc="809EA3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331D19"/>
    <w:multiLevelType w:val="hybridMultilevel"/>
    <w:tmpl w:val="E4F4DFBA"/>
    <w:lvl w:ilvl="0" w:tplc="F440F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864D7A"/>
    <w:multiLevelType w:val="hybridMultilevel"/>
    <w:tmpl w:val="F3F6E89C"/>
    <w:lvl w:ilvl="0" w:tplc="89CE3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4"/>
  </w:num>
  <w:num w:numId="5">
    <w:abstractNumId w:val="12"/>
  </w:num>
  <w:num w:numId="6">
    <w:abstractNumId w:val="5"/>
  </w:num>
  <w:num w:numId="7">
    <w:abstractNumId w:val="8"/>
  </w:num>
  <w:num w:numId="8">
    <w:abstractNumId w:val="9"/>
  </w:num>
  <w:num w:numId="9">
    <w:abstractNumId w:val="0"/>
  </w:num>
  <w:num w:numId="10">
    <w:abstractNumId w:val="7"/>
  </w:num>
  <w:num w:numId="11">
    <w:abstractNumId w:val="11"/>
  </w:num>
  <w:num w:numId="12">
    <w:abstractNumId w:val="6"/>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rawingGridVerticalSpacing w:val="57"/>
  <w:characterSpacingControl w:val="doNotCompress"/>
  <w:footnotePr>
    <w:footnote w:id="-1"/>
    <w:footnote w:id="0"/>
  </w:footnotePr>
  <w:endnotePr>
    <w:endnote w:id="-1"/>
    <w:endnote w:id="0"/>
  </w:endnotePr>
  <w:compat/>
  <w:rsids>
    <w:rsidRoot w:val="006C732D"/>
    <w:rsid w:val="00022884"/>
    <w:rsid w:val="0003608B"/>
    <w:rsid w:val="000455A8"/>
    <w:rsid w:val="00062532"/>
    <w:rsid w:val="00070553"/>
    <w:rsid w:val="0008013D"/>
    <w:rsid w:val="00083518"/>
    <w:rsid w:val="000838A4"/>
    <w:rsid w:val="00092B2C"/>
    <w:rsid w:val="000A3F07"/>
    <w:rsid w:val="000B3304"/>
    <w:rsid w:val="000B358C"/>
    <w:rsid w:val="000B58FF"/>
    <w:rsid w:val="000C4D55"/>
    <w:rsid w:val="000D52F8"/>
    <w:rsid w:val="000D61C5"/>
    <w:rsid w:val="000E3030"/>
    <w:rsid w:val="000F20C3"/>
    <w:rsid w:val="000F2916"/>
    <w:rsid w:val="000F3A4A"/>
    <w:rsid w:val="000F3BA7"/>
    <w:rsid w:val="00100468"/>
    <w:rsid w:val="00102CFF"/>
    <w:rsid w:val="0012774E"/>
    <w:rsid w:val="00130E5E"/>
    <w:rsid w:val="00154B2D"/>
    <w:rsid w:val="00166727"/>
    <w:rsid w:val="0017107D"/>
    <w:rsid w:val="0017731D"/>
    <w:rsid w:val="00185872"/>
    <w:rsid w:val="00195315"/>
    <w:rsid w:val="001A17F0"/>
    <w:rsid w:val="001A6B01"/>
    <w:rsid w:val="001B1FD8"/>
    <w:rsid w:val="001B5B7C"/>
    <w:rsid w:val="001C14C9"/>
    <w:rsid w:val="001C261B"/>
    <w:rsid w:val="001C2B22"/>
    <w:rsid w:val="001D368A"/>
    <w:rsid w:val="001D4462"/>
    <w:rsid w:val="001D5FE9"/>
    <w:rsid w:val="001E32FE"/>
    <w:rsid w:val="001E351A"/>
    <w:rsid w:val="001E54DC"/>
    <w:rsid w:val="001F695A"/>
    <w:rsid w:val="001F6B4C"/>
    <w:rsid w:val="00202325"/>
    <w:rsid w:val="00202E87"/>
    <w:rsid w:val="0021413A"/>
    <w:rsid w:val="00215502"/>
    <w:rsid w:val="00217D52"/>
    <w:rsid w:val="00224050"/>
    <w:rsid w:val="002300AE"/>
    <w:rsid w:val="00234A6E"/>
    <w:rsid w:val="00234C2B"/>
    <w:rsid w:val="00240FE6"/>
    <w:rsid w:val="00242449"/>
    <w:rsid w:val="00244F06"/>
    <w:rsid w:val="0025716D"/>
    <w:rsid w:val="00266106"/>
    <w:rsid w:val="0027043A"/>
    <w:rsid w:val="002739BA"/>
    <w:rsid w:val="0027476F"/>
    <w:rsid w:val="002861DD"/>
    <w:rsid w:val="002A50E7"/>
    <w:rsid w:val="002B1667"/>
    <w:rsid w:val="002C3B8C"/>
    <w:rsid w:val="002C7289"/>
    <w:rsid w:val="002D43F3"/>
    <w:rsid w:val="002F6806"/>
    <w:rsid w:val="00304190"/>
    <w:rsid w:val="00316A12"/>
    <w:rsid w:val="0033679F"/>
    <w:rsid w:val="00341A88"/>
    <w:rsid w:val="003423F7"/>
    <w:rsid w:val="003432EA"/>
    <w:rsid w:val="00365D15"/>
    <w:rsid w:val="00366695"/>
    <w:rsid w:val="0036670C"/>
    <w:rsid w:val="00371258"/>
    <w:rsid w:val="003872CF"/>
    <w:rsid w:val="00390188"/>
    <w:rsid w:val="003A076A"/>
    <w:rsid w:val="003A3747"/>
    <w:rsid w:val="003A6C4B"/>
    <w:rsid w:val="003B190E"/>
    <w:rsid w:val="003B2238"/>
    <w:rsid w:val="003B43B3"/>
    <w:rsid w:val="003C11DC"/>
    <w:rsid w:val="003D39F0"/>
    <w:rsid w:val="003D3D88"/>
    <w:rsid w:val="003D6643"/>
    <w:rsid w:val="003F6863"/>
    <w:rsid w:val="00414B85"/>
    <w:rsid w:val="00414C80"/>
    <w:rsid w:val="00431B38"/>
    <w:rsid w:val="00433694"/>
    <w:rsid w:val="0044043A"/>
    <w:rsid w:val="00440D21"/>
    <w:rsid w:val="00464216"/>
    <w:rsid w:val="00474AF7"/>
    <w:rsid w:val="00475531"/>
    <w:rsid w:val="004770F4"/>
    <w:rsid w:val="00481362"/>
    <w:rsid w:val="00487FD1"/>
    <w:rsid w:val="00497BC8"/>
    <w:rsid w:val="004A6BD8"/>
    <w:rsid w:val="004C0090"/>
    <w:rsid w:val="004C1B05"/>
    <w:rsid w:val="004C1B0E"/>
    <w:rsid w:val="004C2D3D"/>
    <w:rsid w:val="004C31C4"/>
    <w:rsid w:val="004C4994"/>
    <w:rsid w:val="004C64B0"/>
    <w:rsid w:val="004D3331"/>
    <w:rsid w:val="004E0A1E"/>
    <w:rsid w:val="004F152A"/>
    <w:rsid w:val="00517EB0"/>
    <w:rsid w:val="0053127A"/>
    <w:rsid w:val="00535F5D"/>
    <w:rsid w:val="00535F6B"/>
    <w:rsid w:val="00537958"/>
    <w:rsid w:val="0054343A"/>
    <w:rsid w:val="00545F40"/>
    <w:rsid w:val="00556325"/>
    <w:rsid w:val="00560767"/>
    <w:rsid w:val="00561327"/>
    <w:rsid w:val="00566924"/>
    <w:rsid w:val="005766AF"/>
    <w:rsid w:val="005967F6"/>
    <w:rsid w:val="005A0198"/>
    <w:rsid w:val="005A4AE8"/>
    <w:rsid w:val="005A5008"/>
    <w:rsid w:val="005B287F"/>
    <w:rsid w:val="005B2FBE"/>
    <w:rsid w:val="005B4E25"/>
    <w:rsid w:val="005B6939"/>
    <w:rsid w:val="005C7A73"/>
    <w:rsid w:val="005D074F"/>
    <w:rsid w:val="005D703D"/>
    <w:rsid w:val="005F1B88"/>
    <w:rsid w:val="00603D88"/>
    <w:rsid w:val="006044CF"/>
    <w:rsid w:val="00605A56"/>
    <w:rsid w:val="00617E90"/>
    <w:rsid w:val="00622715"/>
    <w:rsid w:val="006327E6"/>
    <w:rsid w:val="006439A2"/>
    <w:rsid w:val="00645986"/>
    <w:rsid w:val="0065029B"/>
    <w:rsid w:val="00654A35"/>
    <w:rsid w:val="006818EA"/>
    <w:rsid w:val="00695DC0"/>
    <w:rsid w:val="006A54E4"/>
    <w:rsid w:val="006B0784"/>
    <w:rsid w:val="006B3F66"/>
    <w:rsid w:val="006B66C5"/>
    <w:rsid w:val="006C0DFE"/>
    <w:rsid w:val="006C3732"/>
    <w:rsid w:val="006C4008"/>
    <w:rsid w:val="006C732D"/>
    <w:rsid w:val="006E5638"/>
    <w:rsid w:val="006F0DC2"/>
    <w:rsid w:val="006F4A8B"/>
    <w:rsid w:val="00707AF6"/>
    <w:rsid w:val="00716C76"/>
    <w:rsid w:val="007336DC"/>
    <w:rsid w:val="007347CF"/>
    <w:rsid w:val="007429FC"/>
    <w:rsid w:val="00747998"/>
    <w:rsid w:val="007612F7"/>
    <w:rsid w:val="00762A68"/>
    <w:rsid w:val="00763AA5"/>
    <w:rsid w:val="00763BA8"/>
    <w:rsid w:val="00774104"/>
    <w:rsid w:val="007813E3"/>
    <w:rsid w:val="007854D8"/>
    <w:rsid w:val="00793161"/>
    <w:rsid w:val="00793F2F"/>
    <w:rsid w:val="007A2612"/>
    <w:rsid w:val="007A5384"/>
    <w:rsid w:val="007C5C29"/>
    <w:rsid w:val="007D293E"/>
    <w:rsid w:val="007D5122"/>
    <w:rsid w:val="007D6516"/>
    <w:rsid w:val="007E1D44"/>
    <w:rsid w:val="007E4818"/>
    <w:rsid w:val="007F4580"/>
    <w:rsid w:val="00800106"/>
    <w:rsid w:val="00817F50"/>
    <w:rsid w:val="00820ECB"/>
    <w:rsid w:val="008221EE"/>
    <w:rsid w:val="00834A22"/>
    <w:rsid w:val="00843240"/>
    <w:rsid w:val="00844D5F"/>
    <w:rsid w:val="00854E99"/>
    <w:rsid w:val="00855805"/>
    <w:rsid w:val="00872300"/>
    <w:rsid w:val="0087729F"/>
    <w:rsid w:val="00881132"/>
    <w:rsid w:val="00881A06"/>
    <w:rsid w:val="00882388"/>
    <w:rsid w:val="00893B06"/>
    <w:rsid w:val="00894406"/>
    <w:rsid w:val="00896030"/>
    <w:rsid w:val="008C7673"/>
    <w:rsid w:val="008D2397"/>
    <w:rsid w:val="008D2E79"/>
    <w:rsid w:val="008D7B08"/>
    <w:rsid w:val="008E5161"/>
    <w:rsid w:val="008E74FE"/>
    <w:rsid w:val="009206AF"/>
    <w:rsid w:val="00927B02"/>
    <w:rsid w:val="009320F8"/>
    <w:rsid w:val="00940F1B"/>
    <w:rsid w:val="009427B7"/>
    <w:rsid w:val="00943D18"/>
    <w:rsid w:val="00955523"/>
    <w:rsid w:val="0096021D"/>
    <w:rsid w:val="0097708F"/>
    <w:rsid w:val="0098306D"/>
    <w:rsid w:val="00993638"/>
    <w:rsid w:val="009A15A9"/>
    <w:rsid w:val="009A5653"/>
    <w:rsid w:val="009B3201"/>
    <w:rsid w:val="009B5327"/>
    <w:rsid w:val="009C0021"/>
    <w:rsid w:val="009C5683"/>
    <w:rsid w:val="009D3944"/>
    <w:rsid w:val="009F1E6D"/>
    <w:rsid w:val="00A0029E"/>
    <w:rsid w:val="00A1057A"/>
    <w:rsid w:val="00A20B9E"/>
    <w:rsid w:val="00A24513"/>
    <w:rsid w:val="00A25A06"/>
    <w:rsid w:val="00A304E0"/>
    <w:rsid w:val="00A402E1"/>
    <w:rsid w:val="00A40895"/>
    <w:rsid w:val="00A43BFC"/>
    <w:rsid w:val="00A51D5F"/>
    <w:rsid w:val="00A605A6"/>
    <w:rsid w:val="00A6551C"/>
    <w:rsid w:val="00A82616"/>
    <w:rsid w:val="00AA5B61"/>
    <w:rsid w:val="00AA7CF6"/>
    <w:rsid w:val="00AF5928"/>
    <w:rsid w:val="00AF610A"/>
    <w:rsid w:val="00B10B28"/>
    <w:rsid w:val="00B236B7"/>
    <w:rsid w:val="00B2733F"/>
    <w:rsid w:val="00B275CA"/>
    <w:rsid w:val="00B31791"/>
    <w:rsid w:val="00B372E9"/>
    <w:rsid w:val="00B60C2C"/>
    <w:rsid w:val="00B72475"/>
    <w:rsid w:val="00B76548"/>
    <w:rsid w:val="00B8651C"/>
    <w:rsid w:val="00B9278F"/>
    <w:rsid w:val="00B957E5"/>
    <w:rsid w:val="00BB733C"/>
    <w:rsid w:val="00BD1B72"/>
    <w:rsid w:val="00BD43B3"/>
    <w:rsid w:val="00BD5DF8"/>
    <w:rsid w:val="00BE0B24"/>
    <w:rsid w:val="00BE2231"/>
    <w:rsid w:val="00BE4E53"/>
    <w:rsid w:val="00BF663E"/>
    <w:rsid w:val="00BF78E1"/>
    <w:rsid w:val="00C24028"/>
    <w:rsid w:val="00C24C5D"/>
    <w:rsid w:val="00C31946"/>
    <w:rsid w:val="00C3367C"/>
    <w:rsid w:val="00C41898"/>
    <w:rsid w:val="00C468D0"/>
    <w:rsid w:val="00C52804"/>
    <w:rsid w:val="00C54372"/>
    <w:rsid w:val="00C61600"/>
    <w:rsid w:val="00C6522B"/>
    <w:rsid w:val="00C67909"/>
    <w:rsid w:val="00C7546F"/>
    <w:rsid w:val="00C92E83"/>
    <w:rsid w:val="00CB1472"/>
    <w:rsid w:val="00CB4227"/>
    <w:rsid w:val="00CB650C"/>
    <w:rsid w:val="00CB65BA"/>
    <w:rsid w:val="00CB7150"/>
    <w:rsid w:val="00CC1414"/>
    <w:rsid w:val="00CC2F08"/>
    <w:rsid w:val="00CE75BC"/>
    <w:rsid w:val="00D15B09"/>
    <w:rsid w:val="00D31D25"/>
    <w:rsid w:val="00D32680"/>
    <w:rsid w:val="00D37E4D"/>
    <w:rsid w:val="00D50166"/>
    <w:rsid w:val="00D563DF"/>
    <w:rsid w:val="00D64296"/>
    <w:rsid w:val="00D706AD"/>
    <w:rsid w:val="00D713AD"/>
    <w:rsid w:val="00D72FFD"/>
    <w:rsid w:val="00D779C8"/>
    <w:rsid w:val="00D9532D"/>
    <w:rsid w:val="00D96D6D"/>
    <w:rsid w:val="00DA15D3"/>
    <w:rsid w:val="00DB66A2"/>
    <w:rsid w:val="00DB7CF6"/>
    <w:rsid w:val="00DC01DF"/>
    <w:rsid w:val="00DD1EFD"/>
    <w:rsid w:val="00DF4A95"/>
    <w:rsid w:val="00DF57BC"/>
    <w:rsid w:val="00DF5C76"/>
    <w:rsid w:val="00DF7EC5"/>
    <w:rsid w:val="00E056BE"/>
    <w:rsid w:val="00E06792"/>
    <w:rsid w:val="00E34204"/>
    <w:rsid w:val="00E35F6E"/>
    <w:rsid w:val="00E406C0"/>
    <w:rsid w:val="00E50669"/>
    <w:rsid w:val="00E62C69"/>
    <w:rsid w:val="00E64B2D"/>
    <w:rsid w:val="00E818DB"/>
    <w:rsid w:val="00E94621"/>
    <w:rsid w:val="00ED1110"/>
    <w:rsid w:val="00ED7FFE"/>
    <w:rsid w:val="00EE3047"/>
    <w:rsid w:val="00EE68B4"/>
    <w:rsid w:val="00F03B2F"/>
    <w:rsid w:val="00F03DF4"/>
    <w:rsid w:val="00F03FB3"/>
    <w:rsid w:val="00F14DA0"/>
    <w:rsid w:val="00F15DDD"/>
    <w:rsid w:val="00F24C86"/>
    <w:rsid w:val="00F57A29"/>
    <w:rsid w:val="00F615CF"/>
    <w:rsid w:val="00F71134"/>
    <w:rsid w:val="00F75E9B"/>
    <w:rsid w:val="00F81DFA"/>
    <w:rsid w:val="00F82270"/>
    <w:rsid w:val="00F90F2D"/>
    <w:rsid w:val="00F93CCA"/>
    <w:rsid w:val="00F96B8E"/>
    <w:rsid w:val="00FA6068"/>
    <w:rsid w:val="00FC3CBA"/>
    <w:rsid w:val="00FD2C27"/>
    <w:rsid w:val="00FD654B"/>
    <w:rsid w:val="00FE6ACF"/>
    <w:rsid w:val="00FE7E1E"/>
    <w:rsid w:val="00FF3BAB"/>
    <w:rsid w:val="00FF4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5A"/>
    <w:pPr>
      <w:overflowPunct w:val="0"/>
      <w:autoSpaceDE w:val="0"/>
      <w:autoSpaceDN w:val="0"/>
      <w:adjustRightInd w:val="0"/>
      <w:spacing w:line="264" w:lineRule="auto"/>
      <w:ind w:firstLine="567"/>
      <w:jc w:val="both"/>
      <w:textAlignment w:val="baseline"/>
    </w:pPr>
    <w:rPr>
      <w:color w:val="000000"/>
      <w:sz w:val="26"/>
      <w:szCs w:val="24"/>
      <w:lang w:val="uk-UA"/>
    </w:rPr>
  </w:style>
  <w:style w:type="paragraph" w:styleId="1">
    <w:name w:val="heading 1"/>
    <w:basedOn w:val="a"/>
    <w:next w:val="a"/>
    <w:link w:val="10"/>
    <w:qFormat/>
    <w:rsid w:val="006C732D"/>
    <w:pPr>
      <w:keepNext/>
      <w:overflowPunct/>
      <w:autoSpaceDE/>
      <w:autoSpaceDN/>
      <w:adjustRightInd/>
      <w:spacing w:after="240"/>
      <w:ind w:firstLine="0"/>
      <w:jc w:val="center"/>
      <w:textAlignment w:val="auto"/>
      <w:outlineLvl w:val="0"/>
    </w:pPr>
    <w:rPr>
      <w:b/>
      <w:bCs/>
      <w:iCs/>
      <w:caps/>
      <w:color w:val="auto"/>
      <w:sz w:val="32"/>
      <w:szCs w:val="32"/>
      <w:lang w:eastAsia="en-US"/>
    </w:rPr>
  </w:style>
  <w:style w:type="paragraph" w:styleId="3">
    <w:name w:val="heading 3"/>
    <w:basedOn w:val="a"/>
    <w:next w:val="a"/>
    <w:link w:val="30"/>
    <w:semiHidden/>
    <w:unhideWhenUsed/>
    <w:qFormat/>
    <w:rsid w:val="00C543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C54372"/>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semiHidden/>
    <w:unhideWhenUsed/>
    <w:qFormat/>
    <w:rsid w:val="00AF610A"/>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732D"/>
    <w:pPr>
      <w:tabs>
        <w:tab w:val="center" w:pos="4677"/>
        <w:tab w:val="right" w:pos="9355"/>
      </w:tabs>
    </w:pPr>
  </w:style>
  <w:style w:type="character" w:styleId="a5">
    <w:name w:val="footnote reference"/>
    <w:semiHidden/>
    <w:unhideWhenUsed/>
    <w:rsid w:val="006C732D"/>
    <w:rPr>
      <w:vertAlign w:val="superscript"/>
    </w:rPr>
  </w:style>
  <w:style w:type="paragraph" w:styleId="a6">
    <w:name w:val="TOC Heading"/>
    <w:basedOn w:val="1"/>
    <w:next w:val="a"/>
    <w:uiPriority w:val="39"/>
    <w:qFormat/>
    <w:rsid w:val="006C732D"/>
    <w:pPr>
      <w:keepLines/>
      <w:spacing w:before="480" w:after="0" w:line="276" w:lineRule="auto"/>
      <w:jc w:val="left"/>
      <w:outlineLvl w:val="9"/>
    </w:pPr>
    <w:rPr>
      <w:rFonts w:ascii="Cambria" w:hAnsi="Cambria"/>
      <w:bCs w:val="0"/>
      <w:caps w:val="0"/>
      <w:color w:val="365F91"/>
      <w:sz w:val="28"/>
      <w:szCs w:val="28"/>
      <w:lang w:val="ru-RU"/>
    </w:rPr>
  </w:style>
  <w:style w:type="paragraph" w:styleId="11">
    <w:name w:val="toc 1"/>
    <w:basedOn w:val="a"/>
    <w:next w:val="a"/>
    <w:autoRedefine/>
    <w:uiPriority w:val="39"/>
    <w:rsid w:val="006C732D"/>
    <w:pPr>
      <w:tabs>
        <w:tab w:val="right" w:leader="dot" w:pos="9639"/>
      </w:tabs>
      <w:spacing w:before="120"/>
      <w:ind w:right="821" w:firstLine="0"/>
      <w:jc w:val="left"/>
    </w:pPr>
    <w:rPr>
      <w:noProof/>
      <w:szCs w:val="26"/>
    </w:rPr>
  </w:style>
  <w:style w:type="character" w:styleId="a7">
    <w:name w:val="Hyperlink"/>
    <w:uiPriority w:val="99"/>
    <w:unhideWhenUsed/>
    <w:rsid w:val="006C732D"/>
    <w:rPr>
      <w:color w:val="0000FF"/>
      <w:u w:val="single"/>
    </w:rPr>
  </w:style>
  <w:style w:type="character" w:customStyle="1" w:styleId="a4">
    <w:name w:val="Нижний колонтитул Знак"/>
    <w:link w:val="a3"/>
    <w:uiPriority w:val="99"/>
    <w:rsid w:val="006C732D"/>
    <w:rPr>
      <w:color w:val="000000"/>
      <w:sz w:val="26"/>
      <w:szCs w:val="24"/>
      <w:lang w:val="uk-UA" w:bidi="ar-SA"/>
    </w:rPr>
  </w:style>
  <w:style w:type="character" w:customStyle="1" w:styleId="a8">
    <w:name w:val="Основний текст_"/>
    <w:link w:val="a9"/>
    <w:rsid w:val="006C732D"/>
    <w:rPr>
      <w:sz w:val="23"/>
      <w:szCs w:val="23"/>
      <w:shd w:val="clear" w:color="auto" w:fill="FFFFFF"/>
      <w:lang w:bidi="ar-SA"/>
    </w:rPr>
  </w:style>
  <w:style w:type="paragraph" w:customStyle="1" w:styleId="a9">
    <w:name w:val="Основний текст"/>
    <w:basedOn w:val="a"/>
    <w:link w:val="a8"/>
    <w:rsid w:val="006C732D"/>
    <w:pPr>
      <w:shd w:val="clear" w:color="auto" w:fill="FFFFFF"/>
      <w:overflowPunct/>
      <w:autoSpaceDE/>
      <w:autoSpaceDN/>
      <w:adjustRightInd/>
      <w:spacing w:after="900" w:line="274" w:lineRule="exact"/>
      <w:ind w:firstLine="0"/>
      <w:jc w:val="left"/>
      <w:textAlignment w:val="auto"/>
    </w:pPr>
    <w:rPr>
      <w:color w:val="auto"/>
      <w:sz w:val="23"/>
      <w:szCs w:val="23"/>
      <w:shd w:val="clear" w:color="auto" w:fill="FFFFFF"/>
      <w:lang w:val="ru-RU"/>
    </w:rPr>
  </w:style>
  <w:style w:type="character" w:customStyle="1" w:styleId="2">
    <w:name w:val="Основний текст (2)_"/>
    <w:link w:val="20"/>
    <w:rsid w:val="006C732D"/>
    <w:rPr>
      <w:sz w:val="23"/>
      <w:szCs w:val="23"/>
      <w:shd w:val="clear" w:color="auto" w:fill="FFFFFF"/>
      <w:lang w:bidi="ar-SA"/>
    </w:rPr>
  </w:style>
  <w:style w:type="paragraph" w:customStyle="1" w:styleId="20">
    <w:name w:val="Основний текст (2)"/>
    <w:basedOn w:val="a"/>
    <w:link w:val="2"/>
    <w:rsid w:val="006C732D"/>
    <w:pPr>
      <w:shd w:val="clear" w:color="auto" w:fill="FFFFFF"/>
      <w:overflowPunct/>
      <w:autoSpaceDE/>
      <w:autoSpaceDN/>
      <w:adjustRightInd/>
      <w:spacing w:before="240" w:after="1860" w:line="288" w:lineRule="exact"/>
      <w:ind w:firstLine="0"/>
      <w:jc w:val="center"/>
      <w:textAlignment w:val="auto"/>
    </w:pPr>
    <w:rPr>
      <w:color w:val="auto"/>
      <w:sz w:val="23"/>
      <w:szCs w:val="23"/>
      <w:shd w:val="clear" w:color="auto" w:fill="FFFFFF"/>
      <w:lang w:val="ru-RU"/>
    </w:rPr>
  </w:style>
  <w:style w:type="character" w:customStyle="1" w:styleId="12">
    <w:name w:val="Основний текст (12)_"/>
    <w:link w:val="120"/>
    <w:rsid w:val="006C732D"/>
    <w:rPr>
      <w:rFonts w:ascii="Courier New" w:eastAsia="Courier New" w:hAnsi="Courier New"/>
      <w:sz w:val="32"/>
      <w:szCs w:val="32"/>
      <w:shd w:val="clear" w:color="auto" w:fill="FFFFFF"/>
      <w:lang w:bidi="ar-SA"/>
    </w:rPr>
  </w:style>
  <w:style w:type="character" w:customStyle="1" w:styleId="12TimesNewRoman135pt">
    <w:name w:val="Основний текст (12) + Times New Roman;13;5 pt"/>
    <w:rsid w:val="006C732D"/>
    <w:rPr>
      <w:rFonts w:ascii="Times New Roman" w:eastAsia="Times New Roman" w:hAnsi="Times New Roman" w:cs="Times New Roman"/>
      <w:spacing w:val="0"/>
      <w:sz w:val="27"/>
      <w:szCs w:val="27"/>
      <w:shd w:val="clear" w:color="auto" w:fill="FFFFFF"/>
    </w:rPr>
  </w:style>
  <w:style w:type="character" w:customStyle="1" w:styleId="1pt">
    <w:name w:val="Основний текст + Інтервал 1 pt"/>
    <w:rsid w:val="006C732D"/>
    <w:rPr>
      <w:spacing w:val="20"/>
      <w:sz w:val="23"/>
      <w:szCs w:val="23"/>
      <w:shd w:val="clear" w:color="auto" w:fill="FFFFFF"/>
      <w:lang w:val="en-US"/>
    </w:rPr>
  </w:style>
  <w:style w:type="character" w:customStyle="1" w:styleId="32">
    <w:name w:val="Основний текст (32)_"/>
    <w:link w:val="320"/>
    <w:rsid w:val="006C732D"/>
    <w:rPr>
      <w:spacing w:val="20"/>
      <w:sz w:val="8"/>
      <w:szCs w:val="8"/>
      <w:shd w:val="clear" w:color="auto" w:fill="FFFFFF"/>
      <w:lang w:bidi="ar-SA"/>
    </w:rPr>
  </w:style>
  <w:style w:type="character" w:customStyle="1" w:styleId="33">
    <w:name w:val="Основний текст (33)_"/>
    <w:link w:val="330"/>
    <w:rsid w:val="006C732D"/>
    <w:rPr>
      <w:sz w:val="23"/>
      <w:szCs w:val="23"/>
      <w:shd w:val="clear" w:color="auto" w:fill="FFFFFF"/>
      <w:lang w:bidi="ar-SA"/>
    </w:rPr>
  </w:style>
  <w:style w:type="character" w:customStyle="1" w:styleId="64">
    <w:name w:val="Основний текст (64)"/>
    <w:rsid w:val="006C732D"/>
    <w:rPr>
      <w:rFonts w:ascii="Times New Roman" w:eastAsia="Times New Roman" w:hAnsi="Times New Roman" w:cs="Times New Roman"/>
      <w:b w:val="0"/>
      <w:bCs w:val="0"/>
      <w:i w:val="0"/>
      <w:iCs w:val="0"/>
      <w:smallCaps w:val="0"/>
      <w:strike w:val="0"/>
      <w:sz w:val="27"/>
      <w:szCs w:val="27"/>
      <w:u w:val="single"/>
    </w:rPr>
  </w:style>
  <w:style w:type="character" w:customStyle="1" w:styleId="15">
    <w:name w:val="Основний текст (15)_"/>
    <w:link w:val="150"/>
    <w:rsid w:val="006C732D"/>
    <w:rPr>
      <w:rFonts w:ascii="Franklin Gothic Medium" w:eastAsia="Franklin Gothic Medium" w:hAnsi="Franklin Gothic Medium"/>
      <w:sz w:val="18"/>
      <w:szCs w:val="18"/>
      <w:shd w:val="clear" w:color="auto" w:fill="FFFFFF"/>
      <w:lang w:bidi="ar-SA"/>
    </w:rPr>
  </w:style>
  <w:style w:type="character" w:customStyle="1" w:styleId="15TimesNewRoman12pt0pt">
    <w:name w:val="Основний текст (15) + Times New Roman;12 pt;Інтервал 0 pt"/>
    <w:rsid w:val="006C732D"/>
    <w:rPr>
      <w:rFonts w:ascii="Times New Roman" w:eastAsia="Times New Roman" w:hAnsi="Times New Roman" w:cs="Times New Roman"/>
      <w:spacing w:val="-10"/>
      <w:sz w:val="24"/>
      <w:szCs w:val="24"/>
      <w:shd w:val="clear" w:color="auto" w:fill="FFFFFF"/>
    </w:rPr>
  </w:style>
  <w:style w:type="character" w:customStyle="1" w:styleId="15TimesNewRoman12pt1pt">
    <w:name w:val="Основний текст (15) + Times New Roman;12 pt;Інтервал 1 pt"/>
    <w:rsid w:val="006C732D"/>
    <w:rPr>
      <w:rFonts w:ascii="Times New Roman" w:eastAsia="Times New Roman" w:hAnsi="Times New Roman" w:cs="Times New Roman"/>
      <w:spacing w:val="30"/>
      <w:sz w:val="24"/>
      <w:szCs w:val="24"/>
      <w:shd w:val="clear" w:color="auto" w:fill="FFFFFF"/>
    </w:rPr>
  </w:style>
  <w:style w:type="character" w:customStyle="1" w:styleId="18">
    <w:name w:val="Основний текст (18)_"/>
    <w:link w:val="180"/>
    <w:rsid w:val="006C732D"/>
    <w:rPr>
      <w:rFonts w:ascii="Tahoma" w:eastAsia="Tahoma" w:hAnsi="Tahoma"/>
      <w:spacing w:val="10"/>
      <w:shd w:val="clear" w:color="auto" w:fill="FFFFFF"/>
      <w:lang w:bidi="ar-SA"/>
    </w:rPr>
  </w:style>
  <w:style w:type="paragraph" w:customStyle="1" w:styleId="120">
    <w:name w:val="Основний текст (12)"/>
    <w:basedOn w:val="a"/>
    <w:link w:val="12"/>
    <w:rsid w:val="006C732D"/>
    <w:pPr>
      <w:shd w:val="clear" w:color="auto" w:fill="FFFFFF"/>
      <w:overflowPunct/>
      <w:autoSpaceDE/>
      <w:autoSpaceDN/>
      <w:adjustRightInd/>
      <w:spacing w:line="0" w:lineRule="atLeast"/>
      <w:ind w:firstLine="0"/>
      <w:jc w:val="left"/>
      <w:textAlignment w:val="auto"/>
    </w:pPr>
    <w:rPr>
      <w:rFonts w:ascii="Courier New" w:eastAsia="Courier New" w:hAnsi="Courier New"/>
      <w:color w:val="auto"/>
      <w:sz w:val="32"/>
      <w:szCs w:val="32"/>
      <w:shd w:val="clear" w:color="auto" w:fill="FFFFFF"/>
      <w:lang w:val="ru-RU"/>
    </w:rPr>
  </w:style>
  <w:style w:type="paragraph" w:customStyle="1" w:styleId="320">
    <w:name w:val="Основний текст (32)"/>
    <w:basedOn w:val="a"/>
    <w:link w:val="32"/>
    <w:rsid w:val="006C732D"/>
    <w:pPr>
      <w:shd w:val="clear" w:color="auto" w:fill="FFFFFF"/>
      <w:overflowPunct/>
      <w:autoSpaceDE/>
      <w:autoSpaceDN/>
      <w:adjustRightInd/>
      <w:spacing w:line="0" w:lineRule="atLeast"/>
      <w:ind w:firstLine="0"/>
      <w:jc w:val="left"/>
      <w:textAlignment w:val="auto"/>
    </w:pPr>
    <w:rPr>
      <w:color w:val="auto"/>
      <w:spacing w:val="20"/>
      <w:sz w:val="8"/>
      <w:szCs w:val="8"/>
      <w:shd w:val="clear" w:color="auto" w:fill="FFFFFF"/>
      <w:lang w:val="ru-RU"/>
    </w:rPr>
  </w:style>
  <w:style w:type="paragraph" w:customStyle="1" w:styleId="330">
    <w:name w:val="Основний текст (33)"/>
    <w:basedOn w:val="a"/>
    <w:link w:val="33"/>
    <w:rsid w:val="006C732D"/>
    <w:pPr>
      <w:shd w:val="clear" w:color="auto" w:fill="FFFFFF"/>
      <w:overflowPunct/>
      <w:autoSpaceDE/>
      <w:autoSpaceDN/>
      <w:adjustRightInd/>
      <w:spacing w:line="0" w:lineRule="atLeast"/>
      <w:ind w:firstLine="0"/>
      <w:jc w:val="left"/>
      <w:textAlignment w:val="auto"/>
    </w:pPr>
    <w:rPr>
      <w:color w:val="auto"/>
      <w:sz w:val="23"/>
      <w:szCs w:val="23"/>
      <w:shd w:val="clear" w:color="auto" w:fill="FFFFFF"/>
      <w:lang w:val="ru-RU"/>
    </w:rPr>
  </w:style>
  <w:style w:type="paragraph" w:customStyle="1" w:styleId="150">
    <w:name w:val="Основний текст (15)"/>
    <w:basedOn w:val="a"/>
    <w:link w:val="15"/>
    <w:rsid w:val="006C732D"/>
    <w:pPr>
      <w:shd w:val="clear" w:color="auto" w:fill="FFFFFF"/>
      <w:overflowPunct/>
      <w:autoSpaceDE/>
      <w:autoSpaceDN/>
      <w:adjustRightInd/>
      <w:spacing w:line="0" w:lineRule="atLeast"/>
      <w:ind w:firstLine="0"/>
      <w:jc w:val="left"/>
      <w:textAlignment w:val="auto"/>
    </w:pPr>
    <w:rPr>
      <w:rFonts w:ascii="Franklin Gothic Medium" w:eastAsia="Franklin Gothic Medium" w:hAnsi="Franklin Gothic Medium"/>
      <w:color w:val="auto"/>
      <w:sz w:val="18"/>
      <w:szCs w:val="18"/>
      <w:shd w:val="clear" w:color="auto" w:fill="FFFFFF"/>
      <w:lang w:val="ru-RU"/>
    </w:rPr>
  </w:style>
  <w:style w:type="paragraph" w:customStyle="1" w:styleId="180">
    <w:name w:val="Основний текст (18)"/>
    <w:basedOn w:val="a"/>
    <w:link w:val="18"/>
    <w:rsid w:val="006C732D"/>
    <w:pPr>
      <w:shd w:val="clear" w:color="auto" w:fill="FFFFFF"/>
      <w:overflowPunct/>
      <w:autoSpaceDE/>
      <w:autoSpaceDN/>
      <w:adjustRightInd/>
      <w:spacing w:line="0" w:lineRule="atLeast"/>
      <w:ind w:firstLine="0"/>
      <w:jc w:val="left"/>
      <w:textAlignment w:val="auto"/>
    </w:pPr>
    <w:rPr>
      <w:rFonts w:ascii="Tahoma" w:eastAsia="Tahoma" w:hAnsi="Tahoma"/>
      <w:color w:val="auto"/>
      <w:spacing w:val="10"/>
      <w:sz w:val="20"/>
      <w:szCs w:val="20"/>
      <w:shd w:val="clear" w:color="auto" w:fill="FFFFFF"/>
      <w:lang w:val="ru-RU"/>
    </w:rPr>
  </w:style>
  <w:style w:type="character" w:styleId="aa">
    <w:name w:val="page number"/>
    <w:basedOn w:val="a0"/>
    <w:rsid w:val="00217D52"/>
  </w:style>
  <w:style w:type="table" w:styleId="ab">
    <w:name w:val="Table Grid"/>
    <w:basedOn w:val="a1"/>
    <w:rsid w:val="002D43F3"/>
    <w:pPr>
      <w:overflowPunct w:val="0"/>
      <w:autoSpaceDE w:val="0"/>
      <w:autoSpaceDN w:val="0"/>
      <w:adjustRightInd w:val="0"/>
      <w:spacing w:line="264" w:lineRule="auto"/>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6B3F66"/>
    <w:pPr>
      <w:spacing w:line="240" w:lineRule="auto"/>
    </w:pPr>
    <w:rPr>
      <w:rFonts w:ascii="Tahoma" w:hAnsi="Tahoma" w:cs="Tahoma"/>
      <w:sz w:val="16"/>
      <w:szCs w:val="16"/>
    </w:rPr>
  </w:style>
  <w:style w:type="character" w:customStyle="1" w:styleId="ad">
    <w:name w:val="Текст выноски Знак"/>
    <w:link w:val="ac"/>
    <w:rsid w:val="006B3F66"/>
    <w:rPr>
      <w:rFonts w:ascii="Tahoma" w:hAnsi="Tahoma" w:cs="Tahoma"/>
      <w:color w:val="000000"/>
      <w:sz w:val="16"/>
      <w:szCs w:val="16"/>
      <w:lang w:eastAsia="ru-RU"/>
    </w:rPr>
  </w:style>
  <w:style w:type="character" w:customStyle="1" w:styleId="translation-chunk">
    <w:name w:val="translation-chunk"/>
    <w:rsid w:val="003D39F0"/>
  </w:style>
  <w:style w:type="paragraph" w:customStyle="1" w:styleId="Iauiue">
    <w:name w:val="Iau?iue"/>
    <w:rsid w:val="009B5327"/>
    <w:pPr>
      <w:overflowPunct w:val="0"/>
      <w:autoSpaceDE w:val="0"/>
      <w:autoSpaceDN w:val="0"/>
      <w:adjustRightInd w:val="0"/>
      <w:textAlignment w:val="baseline"/>
    </w:pPr>
  </w:style>
  <w:style w:type="paragraph" w:styleId="ae">
    <w:name w:val="header"/>
    <w:basedOn w:val="a"/>
    <w:link w:val="af"/>
    <w:uiPriority w:val="99"/>
    <w:rsid w:val="00F03FB3"/>
    <w:pPr>
      <w:tabs>
        <w:tab w:val="center" w:pos="4677"/>
        <w:tab w:val="right" w:pos="9355"/>
      </w:tabs>
      <w:spacing w:line="240" w:lineRule="auto"/>
    </w:pPr>
  </w:style>
  <w:style w:type="character" w:customStyle="1" w:styleId="af">
    <w:name w:val="Верхний колонтитул Знак"/>
    <w:link w:val="ae"/>
    <w:uiPriority w:val="99"/>
    <w:rsid w:val="00F03FB3"/>
    <w:rPr>
      <w:color w:val="000000"/>
      <w:sz w:val="26"/>
      <w:szCs w:val="24"/>
      <w:lang w:val="uk-UA"/>
    </w:rPr>
  </w:style>
  <w:style w:type="paragraph" w:styleId="af0">
    <w:name w:val="List Paragraph"/>
    <w:basedOn w:val="a"/>
    <w:uiPriority w:val="34"/>
    <w:qFormat/>
    <w:rsid w:val="00185872"/>
    <w:pPr>
      <w:overflowPunct/>
      <w:autoSpaceDE/>
      <w:autoSpaceDN/>
      <w:adjustRightInd/>
      <w:spacing w:line="240" w:lineRule="auto"/>
      <w:ind w:left="720" w:firstLine="0"/>
      <w:contextualSpacing/>
      <w:jc w:val="left"/>
      <w:textAlignment w:val="auto"/>
    </w:pPr>
    <w:rPr>
      <w:color w:val="auto"/>
      <w:sz w:val="24"/>
      <w:lang w:val="ru-RU"/>
    </w:rPr>
  </w:style>
  <w:style w:type="character" w:styleId="af1">
    <w:name w:val="Strong"/>
    <w:uiPriority w:val="22"/>
    <w:qFormat/>
    <w:rsid w:val="00185872"/>
    <w:rPr>
      <w:b/>
      <w:bCs/>
    </w:rPr>
  </w:style>
  <w:style w:type="paragraph" w:styleId="af2">
    <w:name w:val="Normal (Web)"/>
    <w:basedOn w:val="a"/>
    <w:uiPriority w:val="99"/>
    <w:rsid w:val="00D50166"/>
    <w:pPr>
      <w:overflowPunct/>
      <w:autoSpaceDE/>
      <w:autoSpaceDN/>
      <w:adjustRightInd/>
      <w:spacing w:before="100" w:beforeAutospacing="1" w:after="100" w:afterAutospacing="1" w:line="240" w:lineRule="auto"/>
      <w:ind w:firstLine="0"/>
      <w:jc w:val="left"/>
      <w:textAlignment w:val="auto"/>
    </w:pPr>
    <w:rPr>
      <w:color w:val="auto"/>
      <w:sz w:val="24"/>
      <w:lang w:val="ru-RU"/>
    </w:rPr>
  </w:style>
  <w:style w:type="character" w:customStyle="1" w:styleId="10">
    <w:name w:val="Заголовок 1 Знак"/>
    <w:link w:val="1"/>
    <w:rsid w:val="00D72FFD"/>
    <w:rPr>
      <w:b/>
      <w:bCs/>
      <w:iCs/>
      <w:caps/>
      <w:sz w:val="32"/>
      <w:szCs w:val="32"/>
      <w:lang w:val="uk-UA" w:eastAsia="en-US"/>
    </w:rPr>
  </w:style>
  <w:style w:type="character" w:styleId="af3">
    <w:name w:val="FollowedHyperlink"/>
    <w:uiPriority w:val="99"/>
    <w:unhideWhenUsed/>
    <w:rsid w:val="00D72FFD"/>
    <w:rPr>
      <w:color w:val="800080"/>
      <w:u w:val="single"/>
    </w:rPr>
  </w:style>
  <w:style w:type="character" w:customStyle="1" w:styleId="80">
    <w:name w:val="Заголовок 8 Знак"/>
    <w:link w:val="8"/>
    <w:uiPriority w:val="9"/>
    <w:semiHidden/>
    <w:rsid w:val="00AF610A"/>
    <w:rPr>
      <w:rFonts w:ascii="Cambria" w:eastAsia="Times New Roman" w:hAnsi="Cambria" w:cs="Times New Roman"/>
      <w:color w:val="404040"/>
      <w:lang w:val="uk-UA"/>
    </w:rPr>
  </w:style>
  <w:style w:type="paragraph" w:customStyle="1" w:styleId="af4">
    <w:name w:val="Таблиця"/>
    <w:basedOn w:val="a"/>
    <w:link w:val="af5"/>
    <w:qFormat/>
    <w:rsid w:val="00AF610A"/>
    <w:pPr>
      <w:overflowPunct/>
      <w:autoSpaceDE/>
      <w:autoSpaceDN/>
      <w:adjustRightInd/>
      <w:spacing w:line="240" w:lineRule="auto"/>
      <w:ind w:firstLine="0"/>
      <w:textAlignment w:val="auto"/>
    </w:pPr>
    <w:rPr>
      <w:rFonts w:eastAsia="Calibri"/>
      <w:color w:val="auto"/>
      <w:sz w:val="24"/>
      <w:lang w:eastAsia="en-US"/>
    </w:rPr>
  </w:style>
  <w:style w:type="character" w:customStyle="1" w:styleId="af5">
    <w:name w:val="Таблиця Знак"/>
    <w:link w:val="af4"/>
    <w:rsid w:val="00AF610A"/>
    <w:rPr>
      <w:rFonts w:eastAsia="Calibri"/>
      <w:sz w:val="24"/>
      <w:szCs w:val="24"/>
      <w:lang w:eastAsia="en-US"/>
    </w:rPr>
  </w:style>
  <w:style w:type="character" w:customStyle="1" w:styleId="30">
    <w:name w:val="Заголовок 3 Знак"/>
    <w:basedOn w:val="a0"/>
    <w:link w:val="3"/>
    <w:semiHidden/>
    <w:rsid w:val="00C54372"/>
    <w:rPr>
      <w:rFonts w:asciiTheme="majorHAnsi" w:eastAsiaTheme="majorEastAsia" w:hAnsiTheme="majorHAnsi" w:cstheme="majorBidi"/>
      <w:b/>
      <w:bCs/>
      <w:color w:val="4F81BD" w:themeColor="accent1"/>
      <w:sz w:val="26"/>
      <w:szCs w:val="24"/>
      <w:lang w:val="uk-UA"/>
    </w:rPr>
  </w:style>
  <w:style w:type="character" w:customStyle="1" w:styleId="40">
    <w:name w:val="Заголовок 4 Знак"/>
    <w:basedOn w:val="a0"/>
    <w:link w:val="4"/>
    <w:semiHidden/>
    <w:rsid w:val="00C54372"/>
    <w:rPr>
      <w:rFonts w:asciiTheme="majorHAnsi" w:eastAsiaTheme="majorEastAsia" w:hAnsiTheme="majorHAnsi" w:cstheme="majorBidi"/>
      <w:b/>
      <w:bCs/>
      <w:i/>
      <w:iCs/>
      <w:color w:val="4F81BD" w:themeColor="accent1"/>
      <w:sz w:val="26"/>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t.kpi.ua"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svita.kpi.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4F2F-7472-4B8C-8BF9-D914526C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5313</Words>
  <Characters>30288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Інформаційні вимірювальні технології. Освітньо-професійна програма першого бакалаврського рівня вищої освіти</vt:lpstr>
    </vt:vector>
  </TitlesOfParts>
  <Company>MoBIL GROUP</Company>
  <LinksUpToDate>false</LinksUpToDate>
  <CharactersWithSpaces>35530</CharactersWithSpaces>
  <SharedDoc>false</SharedDoc>
  <HLinks>
    <vt:vector size="48" baseType="variant">
      <vt:variant>
        <vt:i4>5701637</vt:i4>
      </vt:variant>
      <vt:variant>
        <vt:i4>42</vt:i4>
      </vt:variant>
      <vt:variant>
        <vt:i4>0</vt:i4>
      </vt:variant>
      <vt:variant>
        <vt:i4>5</vt:i4>
      </vt:variant>
      <vt:variant>
        <vt:lpwstr>http://osvita.kpi.ua/</vt:lpwstr>
      </vt:variant>
      <vt:variant>
        <vt:lpwstr/>
      </vt:variant>
      <vt:variant>
        <vt:i4>7733290</vt:i4>
      </vt:variant>
      <vt:variant>
        <vt:i4>39</vt:i4>
      </vt:variant>
      <vt:variant>
        <vt:i4>0</vt:i4>
      </vt:variant>
      <vt:variant>
        <vt:i4>5</vt:i4>
      </vt:variant>
      <vt:variant>
        <vt:lpwstr>https://ivt.kpi.ua/</vt:lpwstr>
      </vt:variant>
      <vt:variant>
        <vt:lpwstr/>
      </vt:variant>
      <vt:variant>
        <vt:i4>2031668</vt:i4>
      </vt:variant>
      <vt:variant>
        <vt:i4>32</vt:i4>
      </vt:variant>
      <vt:variant>
        <vt:i4>0</vt:i4>
      </vt:variant>
      <vt:variant>
        <vt:i4>5</vt:i4>
      </vt:variant>
      <vt:variant>
        <vt:lpwstr/>
      </vt:variant>
      <vt:variant>
        <vt:lpwstr>_Toc63279995</vt:lpwstr>
      </vt:variant>
      <vt:variant>
        <vt:i4>1966132</vt:i4>
      </vt:variant>
      <vt:variant>
        <vt:i4>26</vt:i4>
      </vt:variant>
      <vt:variant>
        <vt:i4>0</vt:i4>
      </vt:variant>
      <vt:variant>
        <vt:i4>5</vt:i4>
      </vt:variant>
      <vt:variant>
        <vt:lpwstr/>
      </vt:variant>
      <vt:variant>
        <vt:lpwstr>_Toc63279994</vt:lpwstr>
      </vt:variant>
      <vt:variant>
        <vt:i4>1638452</vt:i4>
      </vt:variant>
      <vt:variant>
        <vt:i4>20</vt:i4>
      </vt:variant>
      <vt:variant>
        <vt:i4>0</vt:i4>
      </vt:variant>
      <vt:variant>
        <vt:i4>5</vt:i4>
      </vt:variant>
      <vt:variant>
        <vt:lpwstr/>
      </vt:variant>
      <vt:variant>
        <vt:lpwstr>_Toc63279993</vt:lpwstr>
      </vt:variant>
      <vt:variant>
        <vt:i4>1572916</vt:i4>
      </vt:variant>
      <vt:variant>
        <vt:i4>14</vt:i4>
      </vt:variant>
      <vt:variant>
        <vt:i4>0</vt:i4>
      </vt:variant>
      <vt:variant>
        <vt:i4>5</vt:i4>
      </vt:variant>
      <vt:variant>
        <vt:lpwstr/>
      </vt:variant>
      <vt:variant>
        <vt:lpwstr>_Toc63279992</vt:lpwstr>
      </vt:variant>
      <vt:variant>
        <vt:i4>1769524</vt:i4>
      </vt:variant>
      <vt:variant>
        <vt:i4>8</vt:i4>
      </vt:variant>
      <vt:variant>
        <vt:i4>0</vt:i4>
      </vt:variant>
      <vt:variant>
        <vt:i4>5</vt:i4>
      </vt:variant>
      <vt:variant>
        <vt:lpwstr/>
      </vt:variant>
      <vt:variant>
        <vt:lpwstr>_Toc63279991</vt:lpwstr>
      </vt:variant>
      <vt:variant>
        <vt:i4>1703988</vt:i4>
      </vt:variant>
      <vt:variant>
        <vt:i4>2</vt:i4>
      </vt:variant>
      <vt:variant>
        <vt:i4>0</vt:i4>
      </vt:variant>
      <vt:variant>
        <vt:i4>5</vt:i4>
      </vt:variant>
      <vt:variant>
        <vt:lpwstr/>
      </vt:variant>
      <vt:variant>
        <vt:lpwstr>_Toc63279990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Інформаційні вимірювальні технології. Освітньо-професійна програма першого бакалаврського рівня вищої освіти</dc:title>
  <dc:creator>Максим Маркін</dc:creator>
  <cp:keywords>152 Метрологія та інформаційно-вимірювальна техніка, освітня програма, освітньо-наукова програма, кафедра НАЕПС, КПІ ім. Ігоря Сікорського, приладобудівний факультет;Інформаційні вимірювальні технології</cp:keywords>
  <cp:lastModifiedBy>Пользователь Windows</cp:lastModifiedBy>
  <cp:revision>4</cp:revision>
  <cp:lastPrinted>2022-02-23T10:54:00Z</cp:lastPrinted>
  <dcterms:created xsi:type="dcterms:W3CDTF">2022-02-23T10:48:00Z</dcterms:created>
  <dcterms:modified xsi:type="dcterms:W3CDTF">2022-02-23T10:54:00Z</dcterms:modified>
</cp:coreProperties>
</file>